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562" w:tblpY="-5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8857"/>
        <w:gridCol w:w="1212"/>
      </w:tblGrid>
      <w:tr w:rsidR="0075436C" w:rsidTr="002D3EEA">
        <w:tc>
          <w:tcPr>
            <w:tcW w:w="812" w:type="dxa"/>
          </w:tcPr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</w:tcPr>
          <w:p w:rsidR="0075436C" w:rsidRPr="00A76743" w:rsidRDefault="0075436C" w:rsidP="002D3E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43">
              <w:rPr>
                <w:rFonts w:ascii="Times New Roman" w:hAnsi="Times New Roman" w:cs="Times New Roman"/>
                <w:sz w:val="28"/>
                <w:szCs w:val="28"/>
              </w:rPr>
              <w:t xml:space="preserve">ГПОУ ТО «Тульский областной колледж культуры и искусства» </w:t>
            </w:r>
          </w:p>
        </w:tc>
        <w:tc>
          <w:tcPr>
            <w:tcW w:w="1212" w:type="dxa"/>
          </w:tcPr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6C" w:rsidRPr="00BA098A" w:rsidTr="002D3EEA">
        <w:tc>
          <w:tcPr>
            <w:tcW w:w="10881" w:type="dxa"/>
            <w:gridSpan w:val="3"/>
          </w:tcPr>
          <w:p w:rsidR="0075436C" w:rsidRPr="00A76743" w:rsidRDefault="0075436C" w:rsidP="002D3EE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436C" w:rsidTr="002D3EEA">
        <w:tc>
          <w:tcPr>
            <w:tcW w:w="10881" w:type="dxa"/>
            <w:gridSpan w:val="3"/>
          </w:tcPr>
          <w:p w:rsidR="0075436C" w:rsidRPr="00A76743" w:rsidRDefault="0075436C" w:rsidP="002D3E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6C" w:rsidRPr="00BD533D" w:rsidTr="002D3EEA">
        <w:tc>
          <w:tcPr>
            <w:tcW w:w="10881" w:type="dxa"/>
            <w:gridSpan w:val="3"/>
          </w:tcPr>
          <w:p w:rsidR="0075436C" w:rsidRPr="00CF5401" w:rsidRDefault="0075436C" w:rsidP="002D3E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УТВЕРЖДАЮ</w:t>
            </w:r>
          </w:p>
          <w:p w:rsidR="0075436C" w:rsidRPr="00CF5401" w:rsidRDefault="0075436C" w:rsidP="002D3EE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Директор </w:t>
            </w:r>
          </w:p>
          <w:p w:rsidR="0075436C" w:rsidRPr="00CF5401" w:rsidRDefault="0075436C" w:rsidP="002D3EE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ГПОУ ТО «</w:t>
            </w:r>
            <w:proofErr w:type="spellStart"/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436C" w:rsidRPr="00CF5401" w:rsidRDefault="0075436C" w:rsidP="002D3EE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CF54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С.В. Юдина </w:t>
            </w: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5436C" w:rsidRPr="00BD533D" w:rsidRDefault="0075436C" w:rsidP="002D3EE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54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«07» 06. 2023 г. №  280 </w:t>
            </w:r>
          </w:p>
        </w:tc>
      </w:tr>
      <w:tr w:rsidR="0075436C" w:rsidTr="002D3EEA">
        <w:tc>
          <w:tcPr>
            <w:tcW w:w="10881" w:type="dxa"/>
            <w:gridSpan w:val="3"/>
          </w:tcPr>
          <w:p w:rsidR="0075436C" w:rsidRPr="00A76743" w:rsidRDefault="0075436C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6C" w:rsidTr="002D3EEA">
        <w:tc>
          <w:tcPr>
            <w:tcW w:w="10881" w:type="dxa"/>
            <w:gridSpan w:val="3"/>
          </w:tcPr>
          <w:p w:rsidR="0075436C" w:rsidRPr="00A76743" w:rsidRDefault="0075436C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6C" w:rsidTr="002D3EEA">
        <w:tc>
          <w:tcPr>
            <w:tcW w:w="10881" w:type="dxa"/>
            <w:gridSpan w:val="3"/>
          </w:tcPr>
          <w:p w:rsidR="0075436C" w:rsidRPr="00A76743" w:rsidRDefault="0075436C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6C" w:rsidTr="002D3EEA">
        <w:tc>
          <w:tcPr>
            <w:tcW w:w="10881" w:type="dxa"/>
            <w:gridSpan w:val="3"/>
          </w:tcPr>
          <w:p w:rsidR="0075436C" w:rsidRPr="00A76743" w:rsidRDefault="0075436C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6C" w:rsidTr="002D3EEA">
        <w:tc>
          <w:tcPr>
            <w:tcW w:w="10881" w:type="dxa"/>
            <w:gridSpan w:val="3"/>
          </w:tcPr>
          <w:p w:rsidR="0075436C" w:rsidRPr="00A76743" w:rsidRDefault="0075436C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6C" w:rsidTr="002D3EEA">
        <w:tc>
          <w:tcPr>
            <w:tcW w:w="10881" w:type="dxa"/>
            <w:gridSpan w:val="3"/>
          </w:tcPr>
          <w:p w:rsidR="0075436C" w:rsidRPr="00A76743" w:rsidRDefault="0075436C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6C" w:rsidTr="002D3EEA">
        <w:tc>
          <w:tcPr>
            <w:tcW w:w="10881" w:type="dxa"/>
            <w:gridSpan w:val="3"/>
          </w:tcPr>
          <w:p w:rsidR="0075436C" w:rsidRPr="00A76743" w:rsidRDefault="0075436C" w:rsidP="002D3E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УЧЕБНОГО ПРЕДМЕТА </w:t>
            </w:r>
          </w:p>
        </w:tc>
      </w:tr>
      <w:tr w:rsidR="0075436C" w:rsidTr="002D3EEA">
        <w:tc>
          <w:tcPr>
            <w:tcW w:w="10881" w:type="dxa"/>
            <w:gridSpan w:val="3"/>
          </w:tcPr>
          <w:p w:rsidR="0075436C" w:rsidRDefault="0075436C" w:rsidP="002D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Pr="001D435A" w:rsidRDefault="0075436C" w:rsidP="002D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6C" w:rsidTr="002D3EEA">
        <w:tc>
          <w:tcPr>
            <w:tcW w:w="10881" w:type="dxa"/>
            <w:gridSpan w:val="3"/>
          </w:tcPr>
          <w:p w:rsidR="0075436C" w:rsidRDefault="0075436C" w:rsidP="002D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6C" w:rsidTr="002D3EEA">
        <w:trPr>
          <w:trHeight w:val="8611"/>
        </w:trPr>
        <w:tc>
          <w:tcPr>
            <w:tcW w:w="10881" w:type="dxa"/>
            <w:gridSpan w:val="3"/>
          </w:tcPr>
          <w:p w:rsidR="0075436C" w:rsidRPr="00D41D38" w:rsidRDefault="0075436C" w:rsidP="002D3E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Pr="00D41D38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proofErr w:type="gramStart"/>
            <w:r w:rsidRPr="00D41D38">
              <w:rPr>
                <w:rFonts w:ascii="Times New Roman" w:hAnsi="Times New Roman"/>
                <w:b/>
                <w:sz w:val="28"/>
                <w:szCs w:val="28"/>
              </w:rPr>
              <w:t>ЭК</w:t>
            </w:r>
            <w:proofErr w:type="gramEnd"/>
            <w:r w:rsidRPr="00D41D38">
              <w:rPr>
                <w:rFonts w:ascii="Times New Roman" w:hAnsi="Times New Roman"/>
                <w:b/>
                <w:sz w:val="28"/>
                <w:szCs w:val="28"/>
              </w:rPr>
              <w:t>.01 «Россия – моя история»</w:t>
            </w:r>
          </w:p>
          <w:p w:rsidR="0075436C" w:rsidRPr="00D41D38" w:rsidRDefault="0075436C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D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41D38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специальность </w:t>
            </w:r>
            <w:r w:rsidRPr="00D41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53.02.08 Музыкальное звукооператорское мастерство</w:t>
            </w:r>
          </w:p>
          <w:p w:rsidR="0075436C" w:rsidRDefault="0075436C" w:rsidP="002D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C" w:rsidRDefault="0075436C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2023 </w:t>
            </w:r>
            <w:r w:rsidRPr="00B36A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</w:t>
            </w:r>
          </w:p>
        </w:tc>
      </w:tr>
    </w:tbl>
    <w:p w:rsidR="0075436C" w:rsidRDefault="0075436C" w:rsidP="00754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36C" w:rsidRPr="002D42D1" w:rsidRDefault="0075436C" w:rsidP="007543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D42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РАЗРАБОТЧИКИ: </w:t>
      </w:r>
    </w:p>
    <w:p w:rsidR="0075436C" w:rsidRPr="00234DD8" w:rsidRDefault="0075436C" w:rsidP="007543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0"/>
        <w:gridCol w:w="429"/>
        <w:gridCol w:w="2152"/>
        <w:gridCol w:w="425"/>
        <w:gridCol w:w="2265"/>
      </w:tblGrid>
      <w:tr w:rsidR="0075436C" w:rsidRPr="00904879" w:rsidTr="002D3EEA"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75436C" w:rsidRPr="00234DD8" w:rsidRDefault="0075436C" w:rsidP="002D3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429" w:type="dxa"/>
          </w:tcPr>
          <w:p w:rsidR="0075436C" w:rsidRPr="00234DD8" w:rsidRDefault="0075436C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75436C" w:rsidRPr="00234DD8" w:rsidRDefault="0075436C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436C" w:rsidRPr="00234DD8" w:rsidRDefault="0075436C" w:rsidP="002D3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436C" w:rsidRPr="00904879" w:rsidRDefault="0075436C" w:rsidP="002D3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04879">
              <w:rPr>
                <w:rFonts w:ascii="Times New Roman" w:eastAsia="Calibri" w:hAnsi="Times New Roman" w:cs="Times New Roman"/>
                <w:i/>
                <w:color w:val="000000"/>
              </w:rPr>
              <w:t xml:space="preserve">Н.В. </w:t>
            </w:r>
            <w:proofErr w:type="spellStart"/>
            <w:r w:rsidRPr="00904879">
              <w:rPr>
                <w:rFonts w:ascii="Times New Roman" w:eastAsia="Calibri" w:hAnsi="Times New Roman" w:cs="Times New Roman"/>
                <w:i/>
                <w:color w:val="000000"/>
              </w:rPr>
              <w:t>Саламатникова</w:t>
            </w:r>
            <w:proofErr w:type="spellEnd"/>
          </w:p>
        </w:tc>
      </w:tr>
      <w:tr w:rsidR="0075436C" w:rsidRPr="00234DD8" w:rsidTr="002D3EEA">
        <w:trPr>
          <w:trHeight w:val="359"/>
        </w:trPr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</w:tcPr>
          <w:p w:rsidR="0075436C" w:rsidRPr="00234DD8" w:rsidRDefault="0075436C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9" w:type="dxa"/>
          </w:tcPr>
          <w:p w:rsidR="0075436C" w:rsidRPr="00234DD8" w:rsidRDefault="0075436C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:rsidR="0075436C" w:rsidRPr="00234DD8" w:rsidRDefault="0075436C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436C" w:rsidRPr="00234DD8" w:rsidRDefault="0075436C" w:rsidP="002D3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75436C" w:rsidRPr="00234DD8" w:rsidRDefault="0075436C" w:rsidP="002D3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436C" w:rsidRPr="00234DD8" w:rsidRDefault="0075436C" w:rsidP="007543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436C" w:rsidRPr="00205895" w:rsidRDefault="0075436C" w:rsidP="007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95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ОД.02.02 История</w:t>
      </w:r>
      <w:r w:rsidRPr="002058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653BF"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предметно-цикловой комиссии</w:t>
      </w:r>
      <w:r w:rsidRPr="00205895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и гуманитарных дисциплин  от  20.04. 2022  года, протокол № 9.</w:t>
      </w:r>
    </w:p>
    <w:p w:rsidR="0075436C" w:rsidRPr="00205895" w:rsidRDefault="0075436C" w:rsidP="007543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436C" w:rsidRPr="00205895" w:rsidRDefault="0075436C" w:rsidP="007543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058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Программа 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>учебного предмета ОД.02.02 История</w:t>
      </w:r>
      <w:r w:rsidRPr="002058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Pr="00B653BF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bookmarkEnd w:id="0"/>
      <w:r w:rsidRPr="002058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2058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Методического совета </w:t>
      </w:r>
      <w:proofErr w:type="spellStart"/>
      <w:r w:rsidRPr="00205895">
        <w:rPr>
          <w:rFonts w:ascii="Times New Roman" w:eastAsia="Calibri" w:hAnsi="Times New Roman" w:cs="Times New Roman"/>
          <w:sz w:val="28"/>
          <w:szCs w:val="28"/>
        </w:rPr>
        <w:t>ТОККиИ</w:t>
      </w:r>
      <w:proofErr w:type="spellEnd"/>
      <w:r w:rsidRPr="00205895">
        <w:rPr>
          <w:rFonts w:ascii="Times New Roman" w:eastAsia="Calibri" w:hAnsi="Times New Roman" w:cs="Times New Roman"/>
          <w:sz w:val="28"/>
          <w:szCs w:val="28"/>
        </w:rPr>
        <w:t xml:space="preserve"> от 27.04. 2022 года, протокол № 5.</w:t>
      </w:r>
    </w:p>
    <w:p w:rsidR="0075436C" w:rsidRDefault="0075436C" w:rsidP="0075436C">
      <w:pPr>
        <w:pStyle w:val="a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6C" w:rsidRPr="003D33FF" w:rsidRDefault="0075436C" w:rsidP="00754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33FF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75436C" w:rsidRPr="003D33FF" w:rsidRDefault="0075436C" w:rsidP="0075436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648"/>
        <w:gridCol w:w="8820"/>
        <w:gridCol w:w="953"/>
      </w:tblGrid>
      <w:tr w:rsidR="0075436C" w:rsidRPr="003D33FF" w:rsidTr="002D3EEA">
        <w:tc>
          <w:tcPr>
            <w:tcW w:w="648" w:type="dxa"/>
            <w:shd w:val="clear" w:color="auto" w:fill="auto"/>
          </w:tcPr>
          <w:p w:rsidR="0075436C" w:rsidRPr="003D33FF" w:rsidRDefault="0075436C" w:rsidP="002D3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820" w:type="dxa"/>
            <w:shd w:val="clear" w:color="auto" w:fill="auto"/>
          </w:tcPr>
          <w:p w:rsidR="0075436C" w:rsidRPr="003D33FF" w:rsidRDefault="0075436C" w:rsidP="002D3EE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ХАРАКТЕРИСТИКА ПРИМЕРНОЙ РАБОЧЕЙ ПРОГРАММЫ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5436C" w:rsidRPr="003D33FF" w:rsidRDefault="0075436C" w:rsidP="002D3E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5436C" w:rsidRPr="003D33FF" w:rsidTr="002D3EEA">
        <w:tc>
          <w:tcPr>
            <w:tcW w:w="648" w:type="dxa"/>
            <w:shd w:val="clear" w:color="auto" w:fill="auto"/>
          </w:tcPr>
          <w:p w:rsidR="0075436C" w:rsidRPr="003D33FF" w:rsidRDefault="0075436C" w:rsidP="002D3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820" w:type="dxa"/>
            <w:shd w:val="clear" w:color="auto" w:fill="auto"/>
          </w:tcPr>
          <w:p w:rsidR="0075436C" w:rsidRPr="003D33FF" w:rsidRDefault="0075436C" w:rsidP="002D3EE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5436C" w:rsidRPr="003D33FF" w:rsidRDefault="0075436C" w:rsidP="002D3E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5436C" w:rsidRPr="003D33FF" w:rsidTr="002D3EEA">
        <w:tc>
          <w:tcPr>
            <w:tcW w:w="648" w:type="dxa"/>
            <w:shd w:val="clear" w:color="auto" w:fill="auto"/>
          </w:tcPr>
          <w:p w:rsidR="0075436C" w:rsidRPr="003D33FF" w:rsidRDefault="0075436C" w:rsidP="002D3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820" w:type="dxa"/>
            <w:shd w:val="clear" w:color="auto" w:fill="auto"/>
          </w:tcPr>
          <w:p w:rsidR="0075436C" w:rsidRPr="003D33FF" w:rsidRDefault="0075436C" w:rsidP="002D3EE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5436C" w:rsidRPr="003D33FF" w:rsidRDefault="0075436C" w:rsidP="002D3E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5436C" w:rsidRPr="003D33FF" w:rsidTr="002D3EEA">
        <w:tc>
          <w:tcPr>
            <w:tcW w:w="648" w:type="dxa"/>
            <w:shd w:val="clear" w:color="auto" w:fill="auto"/>
          </w:tcPr>
          <w:p w:rsidR="0075436C" w:rsidRPr="003D33FF" w:rsidRDefault="0075436C" w:rsidP="002D3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820" w:type="dxa"/>
            <w:shd w:val="clear" w:color="auto" w:fill="auto"/>
          </w:tcPr>
          <w:p w:rsidR="0075436C" w:rsidRPr="003D33FF" w:rsidRDefault="0075436C" w:rsidP="002D3EE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Ь И ОЦЕНКА РЕЗУЛЬТАТОВ ОСВОЕНИЯ УЧЕБНОЙ ДИСЦИПЛИНЫ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5436C" w:rsidRPr="003D33FF" w:rsidRDefault="0075436C" w:rsidP="002D3E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75436C" w:rsidRPr="003D33FF" w:rsidRDefault="0075436C" w:rsidP="007543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436C" w:rsidRPr="008D00C1" w:rsidRDefault="0075436C" w:rsidP="0075436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33FF">
        <w:rPr>
          <w:rFonts w:ascii="Times New Roman" w:eastAsia="Times New Roman" w:hAnsi="Times New Roman"/>
          <w:b/>
          <w:i/>
          <w:sz w:val="24"/>
          <w:szCs w:val="24"/>
          <w:u w:val="single"/>
        </w:rPr>
        <w:br w:type="page"/>
      </w:r>
      <w:r w:rsidRPr="003D33FF">
        <w:rPr>
          <w:rFonts w:ascii="Times New Roman" w:eastAsia="Times New Roman" w:hAnsi="Times New Roman"/>
          <w:b/>
          <w:sz w:val="24"/>
          <w:szCs w:val="24"/>
        </w:rPr>
        <w:lastRenderedPageBreak/>
        <w:t>ОБЩАЯ ХАРАКТЕРИСТИКА ПРИМЕРНОЙ РАБОЧЕЙ 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УЧЕБНОЙ ДИСЦИПЛИНЫ</w:t>
      </w:r>
      <w:r w:rsidRPr="008D00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8D00C1">
        <w:rPr>
          <w:rFonts w:ascii="Times New Roman" w:eastAsia="Times New Roman" w:hAnsi="Times New Roman"/>
          <w:b/>
          <w:sz w:val="24"/>
          <w:szCs w:val="24"/>
        </w:rPr>
        <w:t>ИСТОРИЯ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РОССИИ</w:t>
      </w:r>
      <w:r w:rsidRPr="008D00C1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5436C" w:rsidRPr="001D01CA" w:rsidRDefault="0075436C" w:rsidP="00754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6C" w:rsidRPr="001D01CA" w:rsidRDefault="0075436C" w:rsidP="00754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</w:p>
    <w:p w:rsidR="0075436C" w:rsidRPr="00D41D38" w:rsidRDefault="0075436C" w:rsidP="0075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«СГ.01. История России» является обязательной частью социально-гуманитарного цикла примерной основной образовательной программы в соответствии с ФГОС СПО по </w:t>
      </w:r>
      <w:r w:rsidRPr="001D0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специальности/профессии </w:t>
      </w:r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D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53.02.08 Музыкальное звукооператорское мастерство</w:t>
      </w:r>
    </w:p>
    <w:p w:rsidR="0075436C" w:rsidRDefault="0075436C" w:rsidP="0075436C">
      <w:pPr>
        <w:pStyle w:val="a3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5436C" w:rsidRDefault="0075436C" w:rsidP="0075436C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5436C" w:rsidRPr="001D01CA" w:rsidRDefault="0075436C" w:rsidP="0075436C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01, ОК 02, ОК 03, ОК 04, ОК 05, ОК 06</w:t>
      </w:r>
      <w:r w:rsidRPr="001D0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>ОК 09.</w:t>
      </w:r>
    </w:p>
    <w:p w:rsidR="0075436C" w:rsidRPr="001D01CA" w:rsidRDefault="0075436C" w:rsidP="00754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6C" w:rsidRPr="001D01CA" w:rsidRDefault="0075436C" w:rsidP="00754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1CA">
        <w:rPr>
          <w:rFonts w:ascii="Times New Roman" w:hAnsi="Times New Roman" w:cs="Times New Roman"/>
          <w:b/>
          <w:sz w:val="24"/>
          <w:szCs w:val="24"/>
        </w:rPr>
        <w:t>1.2. Объем учебного предмета и виды учебной работы:</w:t>
      </w:r>
    </w:p>
    <w:p w:rsidR="0075436C" w:rsidRPr="001D01CA" w:rsidRDefault="0075436C" w:rsidP="0075436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436C" w:rsidRPr="001D01CA" w:rsidRDefault="0075436C" w:rsidP="0075436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36C" w:rsidRPr="001D01CA" w:rsidRDefault="0075436C" w:rsidP="0075436C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75436C" w:rsidRPr="001D01CA" w:rsidTr="002D3EEA">
        <w:trPr>
          <w:trHeight w:val="490"/>
        </w:trPr>
        <w:tc>
          <w:tcPr>
            <w:tcW w:w="3685" w:type="pct"/>
            <w:tcBorders>
              <w:bottom w:val="single" w:sz="6" w:space="0" w:color="000000"/>
            </w:tcBorders>
            <w:shd w:val="pct5" w:color="auto" w:fill="auto"/>
            <w:vAlign w:val="center"/>
          </w:tcPr>
          <w:p w:rsidR="0075436C" w:rsidRPr="001D01CA" w:rsidRDefault="0075436C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bottom w:val="single" w:sz="6" w:space="0" w:color="000000"/>
            </w:tcBorders>
            <w:shd w:val="pct5" w:color="auto" w:fill="auto"/>
            <w:vAlign w:val="center"/>
          </w:tcPr>
          <w:p w:rsidR="0075436C" w:rsidRPr="001D01CA" w:rsidRDefault="0075436C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5436C" w:rsidRPr="001D01CA" w:rsidTr="002D3EEA">
        <w:trPr>
          <w:trHeight w:val="490"/>
        </w:trPr>
        <w:tc>
          <w:tcPr>
            <w:tcW w:w="3685" w:type="pct"/>
            <w:shd w:val="clear" w:color="auto" w:fill="F2F2F2" w:themeFill="background1" w:themeFillShade="F2"/>
            <w:vAlign w:val="center"/>
          </w:tcPr>
          <w:p w:rsidR="0075436C" w:rsidRPr="001D01CA" w:rsidRDefault="0075436C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15" w:type="pct"/>
            <w:shd w:val="clear" w:color="auto" w:fill="F2F2F2" w:themeFill="background1" w:themeFillShade="F2"/>
            <w:vAlign w:val="center"/>
          </w:tcPr>
          <w:p w:rsidR="0075436C" w:rsidRPr="001D01CA" w:rsidRDefault="0075436C" w:rsidP="002D3EE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490"/>
        </w:trPr>
        <w:tc>
          <w:tcPr>
            <w:tcW w:w="3685" w:type="pct"/>
            <w:shd w:val="pct5" w:color="auto" w:fill="auto"/>
            <w:vAlign w:val="center"/>
          </w:tcPr>
          <w:p w:rsidR="0075436C" w:rsidRPr="001D01CA" w:rsidRDefault="0075436C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нагрузка, в том числе</w:t>
            </w:r>
          </w:p>
        </w:tc>
        <w:tc>
          <w:tcPr>
            <w:tcW w:w="1315" w:type="pct"/>
            <w:shd w:val="pct5" w:color="auto" w:fill="auto"/>
            <w:vAlign w:val="center"/>
          </w:tcPr>
          <w:p w:rsidR="0075436C" w:rsidRPr="001D01CA" w:rsidRDefault="0075436C" w:rsidP="002D3EE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75436C" w:rsidRPr="001D01CA" w:rsidRDefault="0075436C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Лекции, уроки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75436C" w:rsidRPr="001D01CA" w:rsidRDefault="0075436C" w:rsidP="002D3EE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75436C" w:rsidRPr="001D01CA" w:rsidTr="002D3EEA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75436C" w:rsidRPr="001D01CA" w:rsidRDefault="0075436C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75436C" w:rsidRPr="001D01CA" w:rsidRDefault="0075436C" w:rsidP="002D3EE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75436C" w:rsidRPr="001D01CA" w:rsidRDefault="0075436C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Зачет 1 семестр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75436C" w:rsidRPr="001D01CA" w:rsidRDefault="0075436C" w:rsidP="002D3EE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75436C" w:rsidRPr="001D01CA" w:rsidRDefault="0075436C" w:rsidP="0075436C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6C" w:rsidRPr="001D01CA" w:rsidRDefault="0075436C" w:rsidP="0075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6C" w:rsidRPr="001D01CA" w:rsidRDefault="0075436C" w:rsidP="0075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6C" w:rsidRPr="001D01CA" w:rsidRDefault="0075436C" w:rsidP="0075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b/>
          <w:sz w:val="24"/>
          <w:szCs w:val="24"/>
        </w:rPr>
        <w:t>2. Цель и планируемые результаты освоения дисциплины</w:t>
      </w:r>
    </w:p>
    <w:p w:rsidR="0075436C" w:rsidRPr="001D01CA" w:rsidRDefault="0075436C" w:rsidP="0075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Целью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>учебной дисциплины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является формирование представлений об истории России, как истории Отечества, ее основных вехах истории, воспитание базовых национальных ценностей, уважения к истории, культуре, традициям.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:rsidR="0075436C" w:rsidRPr="001D01CA" w:rsidRDefault="0075436C" w:rsidP="0075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Актуальность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>учебной дисциплины «История России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» заключается в его практической направленности на реализацию единства интересов личности, общества и государства в деле воспитания гражданина России.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способствует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формированию патриотизма, гражданственности как важнейших направлений воспитания школьников.</w:t>
      </w:r>
    </w:p>
    <w:p w:rsidR="0075436C" w:rsidRPr="001D01CA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1D01C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D01CA">
        <w:rPr>
          <w:rFonts w:ascii="Times New Roman" w:eastAsia="Times New Roman" w:hAnsi="Times New Roman" w:cs="Times New Roman"/>
          <w:sz w:val="24"/>
          <w:szCs w:val="24"/>
        </w:rPr>
        <w:t xml:space="preserve"> осваиваются следующие умения и знания: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004"/>
        <w:gridCol w:w="3969"/>
      </w:tblGrid>
      <w:tr w:rsidR="0075436C" w:rsidRPr="001D01CA" w:rsidTr="002D3EEA">
        <w:trPr>
          <w:trHeight w:val="649"/>
        </w:trPr>
        <w:tc>
          <w:tcPr>
            <w:tcW w:w="1661" w:type="dxa"/>
          </w:tcPr>
          <w:p w:rsidR="0075436C" w:rsidRPr="001D01CA" w:rsidRDefault="0075436C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Коды </w:t>
            </w:r>
          </w:p>
          <w:p w:rsidR="0075436C" w:rsidRPr="001D01CA" w:rsidRDefault="0075436C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ПК</w:t>
            </w:r>
          </w:p>
        </w:tc>
        <w:tc>
          <w:tcPr>
            <w:tcW w:w="4004" w:type="dxa"/>
          </w:tcPr>
          <w:p w:rsidR="0075436C" w:rsidRPr="001D01CA" w:rsidRDefault="0075436C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75436C" w:rsidRPr="001D01CA" w:rsidRDefault="0075436C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5436C" w:rsidRPr="001D01CA" w:rsidTr="002D3EEA">
        <w:trPr>
          <w:trHeight w:val="212"/>
        </w:trPr>
        <w:tc>
          <w:tcPr>
            <w:tcW w:w="1661" w:type="dxa"/>
          </w:tcPr>
          <w:p w:rsidR="0075436C" w:rsidRPr="001D01CA" w:rsidRDefault="0075436C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 02, </w:t>
            </w:r>
          </w:p>
          <w:p w:rsidR="0075436C" w:rsidRPr="001D01CA" w:rsidRDefault="0075436C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03, </w:t>
            </w:r>
          </w:p>
          <w:p w:rsidR="0075436C" w:rsidRPr="001D01CA" w:rsidRDefault="0075436C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04, </w:t>
            </w:r>
          </w:p>
          <w:p w:rsidR="0075436C" w:rsidRPr="001D01CA" w:rsidRDefault="0075436C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05, </w:t>
            </w:r>
          </w:p>
          <w:p w:rsidR="0075436C" w:rsidRPr="001D01CA" w:rsidRDefault="0075436C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06, </w:t>
            </w:r>
          </w:p>
          <w:p w:rsidR="0075436C" w:rsidRPr="001D01CA" w:rsidRDefault="0075436C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436C" w:rsidRPr="001D01CA" w:rsidRDefault="0075436C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004" w:type="dxa"/>
          </w:tcPr>
          <w:p w:rsidR="0075436C" w:rsidRPr="001D01CA" w:rsidRDefault="0075436C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 xml:space="preserve">Должен уметь: </w:t>
            </w:r>
          </w:p>
          <w:p w:rsidR="0075436C" w:rsidRPr="001D01CA" w:rsidRDefault="0075436C" w:rsidP="002D3EE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отражать понимание России </w:t>
            </w: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</w:t>
            </w:r>
          </w:p>
          <w:p w:rsidR="0075436C" w:rsidRPr="001D01CA" w:rsidRDefault="0075436C" w:rsidP="002D3EE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</w:t>
            </w:r>
          </w:p>
          <w:p w:rsidR="0075436C" w:rsidRPr="001D01CA" w:rsidRDefault="0075436C" w:rsidP="002D3E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75436C" w:rsidRPr="001D01CA" w:rsidRDefault="0075436C" w:rsidP="002D3EE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      </w:r>
          </w:p>
          <w:p w:rsidR="0075436C" w:rsidRPr="001D01CA" w:rsidRDefault="0075436C" w:rsidP="002D3EE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</w:t>
            </w: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75436C" w:rsidRPr="001D01CA" w:rsidRDefault="0075436C" w:rsidP="002D3EE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75436C" w:rsidRPr="001D01CA" w:rsidRDefault="0075436C" w:rsidP="002D3EE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      </w:r>
          </w:p>
          <w:p w:rsidR="0075436C" w:rsidRPr="001D01CA" w:rsidRDefault="0075436C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75436C" w:rsidRPr="001D01CA" w:rsidRDefault="0075436C" w:rsidP="002D3E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анализировать, характеризовать и сравнивать исторические события, явления, процессы с древнейших времен до настоящего времени;</w:t>
            </w:r>
          </w:p>
          <w:p w:rsidR="0075436C" w:rsidRPr="001D01CA" w:rsidRDefault="0075436C" w:rsidP="002D3E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причинно-следственные, пространственные связи исторических событий, явлений, процессов с древнейших времен до настоящего времени.</w:t>
            </w:r>
          </w:p>
        </w:tc>
        <w:tc>
          <w:tcPr>
            <w:tcW w:w="3969" w:type="dxa"/>
          </w:tcPr>
          <w:p w:rsidR="0075436C" w:rsidRPr="001D01CA" w:rsidRDefault="0075436C" w:rsidP="002D3EEA">
            <w:pPr>
              <w:pStyle w:val="TableParagraph"/>
              <w:ind w:right="98"/>
              <w:jc w:val="both"/>
              <w:rPr>
                <w:iCs/>
                <w:sz w:val="24"/>
                <w:szCs w:val="24"/>
                <w:u w:val="single"/>
                <w:lang w:eastAsia="ru-RU"/>
              </w:rPr>
            </w:pPr>
            <w:r w:rsidRPr="001D01CA">
              <w:rPr>
                <w:iCs/>
                <w:sz w:val="24"/>
                <w:szCs w:val="24"/>
                <w:u w:val="single"/>
                <w:lang w:eastAsia="ru-RU"/>
              </w:rPr>
              <w:lastRenderedPageBreak/>
              <w:t>Должен знать:</w:t>
            </w:r>
          </w:p>
          <w:p w:rsidR="0075436C" w:rsidRPr="001D01CA" w:rsidRDefault="0075436C" w:rsidP="002D3EEA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 xml:space="preserve">основные периоды истории </w:t>
            </w:r>
            <w:r w:rsidRPr="001D01CA">
              <w:rPr>
                <w:iCs/>
                <w:sz w:val="24"/>
                <w:szCs w:val="24"/>
                <w:lang w:eastAsia="ru-RU"/>
              </w:rPr>
              <w:lastRenderedPageBreak/>
              <w:t>Российского государства, ключевые социально-экономические процессы, а также даты важнейших событий отечественной истории;</w:t>
            </w:r>
          </w:p>
          <w:p w:rsidR="0075436C" w:rsidRPr="001D01CA" w:rsidRDefault="0075436C" w:rsidP="002D3EEA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>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</w:t>
            </w:r>
          </w:p>
          <w:p w:rsidR="0075436C" w:rsidRPr="001D01CA" w:rsidRDefault="0075436C" w:rsidP="002D3EEA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>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</w:t>
            </w:r>
          </w:p>
          <w:p w:rsidR="0075436C" w:rsidRPr="001D01CA" w:rsidRDefault="0075436C" w:rsidP="002D3EEA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>основные этапы эволюции внешней политики России, роль и место России в общемировом пространстве;</w:t>
            </w:r>
          </w:p>
          <w:p w:rsidR="0075436C" w:rsidRPr="001D01CA" w:rsidRDefault="0075436C" w:rsidP="002D3EEA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>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75436C" w:rsidRPr="001D01CA" w:rsidRDefault="0075436C" w:rsidP="002D3EEA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Россия накануне Первой мировой войны. Ход военных действий. Власть, общество, экономика, культура. Предпосылки революции;</w:t>
            </w:r>
          </w:p>
          <w:p w:rsidR="0075436C" w:rsidRPr="001D01CA" w:rsidRDefault="0075436C" w:rsidP="002D3EEA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      </w:r>
          </w:p>
          <w:p w:rsidR="0075436C" w:rsidRPr="001D01CA" w:rsidRDefault="0075436C" w:rsidP="002D3EEA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</w:t>
            </w:r>
          </w:p>
          <w:p w:rsidR="0075436C" w:rsidRPr="001D01CA" w:rsidRDefault="0075436C" w:rsidP="002D3EEA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1941-1945 годы: причины, силы сторон, основные операции.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</w:t>
            </w:r>
          </w:p>
          <w:p w:rsidR="0075436C" w:rsidRPr="001D01CA" w:rsidRDefault="0075436C" w:rsidP="002D3EEA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СССР в 1945-1991 годы. Экономические развитие и реформы.</w:t>
            </w:r>
          </w:p>
          <w:p w:rsidR="0075436C" w:rsidRPr="001D01CA" w:rsidRDefault="0075436C" w:rsidP="002D3EE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75436C" w:rsidRPr="001D01CA" w:rsidRDefault="0075436C" w:rsidP="002D3EEA">
            <w:pPr>
              <w:pStyle w:val="HTML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мире;</w:t>
            </w:r>
          </w:p>
          <w:p w:rsidR="0075436C" w:rsidRPr="001D01CA" w:rsidRDefault="0075436C" w:rsidP="002D3EEA">
            <w:pPr>
              <w:pStyle w:val="HTML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роли России в мировых политических и социально-экономических процессах с древнейших времен до настоящего времени.</w:t>
            </w:r>
          </w:p>
        </w:tc>
      </w:tr>
    </w:tbl>
    <w:p w:rsidR="0075436C" w:rsidRPr="001D01CA" w:rsidRDefault="0075436C" w:rsidP="007543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6C" w:rsidRPr="001D01CA" w:rsidRDefault="0075436C" w:rsidP="007543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6C" w:rsidRPr="001D01CA" w:rsidRDefault="0075436C" w:rsidP="007543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6C" w:rsidRPr="001D01CA" w:rsidRDefault="0075436C" w:rsidP="0075436C">
      <w:pPr>
        <w:widowControl w:val="0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УЧЕБНОЙ ДИСЦИПЛИНЫ </w:t>
      </w:r>
    </w:p>
    <w:p w:rsidR="0075436C" w:rsidRPr="001D01CA" w:rsidRDefault="0075436C" w:rsidP="0075436C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6C" w:rsidRPr="003D33FF" w:rsidRDefault="0075436C" w:rsidP="0075436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  <w:sectPr w:rsidR="0075436C" w:rsidRPr="003D33FF" w:rsidSect="004C0920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75436C" w:rsidRPr="001D01CA" w:rsidRDefault="0075436C" w:rsidP="0075436C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CA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722"/>
        <w:gridCol w:w="2807"/>
        <w:gridCol w:w="2025"/>
      </w:tblGrid>
      <w:tr w:rsidR="0075436C" w:rsidRPr="001D01CA" w:rsidTr="002D3EEA">
        <w:trPr>
          <w:trHeight w:val="20"/>
        </w:trPr>
        <w:tc>
          <w:tcPr>
            <w:tcW w:w="765" w:type="pct"/>
            <w:vAlign w:val="center"/>
          </w:tcPr>
          <w:p w:rsidR="0075436C" w:rsidRPr="001D01CA" w:rsidRDefault="0075436C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05" w:type="pct"/>
            <w:vAlign w:val="center"/>
          </w:tcPr>
          <w:p w:rsidR="0075436C" w:rsidRPr="001D01CA" w:rsidRDefault="0075436C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Примерное содержание учебного материала и формы организации деятельности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Объем, акад.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/</w:t>
            </w:r>
          </w:p>
          <w:p w:rsidR="0075436C" w:rsidRPr="001D01CA" w:rsidRDefault="0075436C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 в форме практической подготовки, акад.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83" w:type="pct"/>
            <w:vAlign w:val="center"/>
          </w:tcPr>
          <w:p w:rsidR="0075436C" w:rsidRPr="001D01CA" w:rsidRDefault="0075436C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5436C" w:rsidRPr="001D01CA" w:rsidTr="002D3EEA">
        <w:trPr>
          <w:trHeight w:val="371"/>
        </w:trPr>
        <w:tc>
          <w:tcPr>
            <w:tcW w:w="765" w:type="pct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5" w:type="pct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436C" w:rsidRPr="001D01CA" w:rsidTr="002D3EEA">
        <w:trPr>
          <w:trHeight w:val="340"/>
        </w:trPr>
        <w:tc>
          <w:tcPr>
            <w:tcW w:w="765" w:type="pct"/>
            <w:vMerge w:val="restart"/>
            <w:tcBorders>
              <w:top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Россия – великая наша держава</w:t>
            </w:r>
          </w:p>
        </w:tc>
        <w:tc>
          <w:tcPr>
            <w:tcW w:w="2605" w:type="pct"/>
            <w:tcBorders>
              <w:bottom w:val="single" w:sz="4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20"/>
        </w:trPr>
        <w:tc>
          <w:tcPr>
            <w:tcW w:w="765" w:type="pct"/>
            <w:vMerge/>
            <w:tcBorders>
              <w:bottom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bottom w:val="single" w:sz="2" w:space="0" w:color="auto"/>
            </w:tcBorders>
          </w:tcPr>
          <w:p w:rsidR="0075436C" w:rsidRPr="001D01CA" w:rsidRDefault="0075436C" w:rsidP="002D3E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России. Становление духовных основ России. Место и роль России в мировом сообществе. Содружество народов России и единство российской цивилизации. Пространство России и его геополитическое, экономическое и культурное значение. Российские инновации и устремленность в будущее.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340"/>
        </w:trPr>
        <w:tc>
          <w:tcPr>
            <w:tcW w:w="765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Александр Невский как спаситель Руси</w:t>
            </w:r>
          </w:p>
        </w:tc>
        <w:tc>
          <w:tcPr>
            <w:tcW w:w="2605" w:type="pc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20"/>
        </w:trPr>
        <w:tc>
          <w:tcPr>
            <w:tcW w:w="765" w:type="pct"/>
            <w:vMerge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</w:tcPr>
          <w:p w:rsidR="0075436C" w:rsidRPr="001D01CA" w:rsidRDefault="0075436C" w:rsidP="002D3E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союзников Даниилом Галицким. Александр Ярославович. Невская битва и Ледовое побоище. Столкновение двух христианских течений: православие и католичество. </w:t>
            </w:r>
            <w:proofErr w:type="spellStart"/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Любечский</w:t>
            </w:r>
            <w:proofErr w:type="spellEnd"/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съезд.  Русь и Орда. Отношение Александра с Ордой.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114"/>
        </w:trPr>
        <w:tc>
          <w:tcPr>
            <w:tcW w:w="765" w:type="pct"/>
            <w:vMerge w:val="restart"/>
          </w:tcPr>
          <w:p w:rsidR="0075436C" w:rsidRPr="001D01CA" w:rsidRDefault="0075436C" w:rsidP="002D3EEA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Смута и её преодоление</w:t>
            </w:r>
          </w:p>
        </w:tc>
        <w:tc>
          <w:tcPr>
            <w:tcW w:w="2605" w:type="pc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340"/>
        </w:trPr>
        <w:tc>
          <w:tcPr>
            <w:tcW w:w="765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Династический кризис и причины Смутного времени. Избрание государей посредством народного голосования. Столкновение с иностранными захватчиками и зарождение гражданско-патриотической идентичности в ходе 1-2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народного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ополчений.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340"/>
        </w:trPr>
        <w:tc>
          <w:tcPr>
            <w:tcW w:w="765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Волим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 царя восточного, православного</w:t>
            </w:r>
          </w:p>
        </w:tc>
        <w:tc>
          <w:tcPr>
            <w:tcW w:w="2605" w:type="pc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…</w:t>
            </w:r>
          </w:p>
        </w:tc>
      </w:tr>
      <w:tr w:rsidR="0075436C" w:rsidRPr="001D01CA" w:rsidTr="002D3EEA">
        <w:trPr>
          <w:trHeight w:val="20"/>
        </w:trPr>
        <w:tc>
          <w:tcPr>
            <w:tcW w:w="765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</w:tcPr>
          <w:p w:rsidR="0075436C" w:rsidRPr="001D01CA" w:rsidRDefault="0075436C" w:rsidP="002D3E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России и Польши. Вопросы национальной и культурной идентичности приграничных княжеств западной и южной Руси (Запорожское казачество). Борьба за свободу под руководством </w:t>
            </w:r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Богдана Хмельницкого. Земский собор 1653 г. и </w:t>
            </w:r>
            <w:proofErr w:type="spellStart"/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Рада 1654 г.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56"/>
        </w:trPr>
        <w:tc>
          <w:tcPr>
            <w:tcW w:w="765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 Пётр Великий. Строитель великой империи</w:t>
            </w:r>
          </w:p>
        </w:tc>
        <w:tc>
          <w:tcPr>
            <w:tcW w:w="2605" w:type="pc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20"/>
        </w:trPr>
        <w:tc>
          <w:tcPr>
            <w:tcW w:w="765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Петра 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европейскими державами (северная война,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прутские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походы). Формирование нового курса развития России: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западноориентированный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подход. Россия – империя. Социальные, экономические и политические изменения в стране. Строительство великой империи: цена и результаты.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Отторженная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возвратих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20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Просвещённый абсолютизм в России. Положение Российской империи в мировом порядке: русско-турецкие войны (присоединение Крыма), разделы Речи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Расцвет культуры Российской импер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 мире. Строительство городов в Северном Причерноморье.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7. Крымская война – «Пиррова победа Европы»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20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«Восточный вопрос». Положение держав в восточной Европе. Курс императора Николая I. Расстановка сил перед Крымской войной. Ход военных действий. Оборона Севастополя. Итоги Крымской войны.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64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 Гибель империи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русская революция 1905-1907 гг. Первая мировая война и её значение для российской истории: причины, предпосылки, ход военных действий (Брусиловский прорыв), расстановка сил. Февральская революция и Брестский мир. Октябрь 1917 г. как реакция на происходящие события: причины и ход Октябрьской революции. Гражданская война.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9. От великих потрясений к Великой победе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экономическая политика. Антирелигиозная компания. Коллективизация и ее последствия. Индустриализация. Патриотический поворот в идеологии советской власти и его выражение в Великой Отечественной Войне.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84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10. Вставай, </w:t>
            </w: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страна огромная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предпосылки Второй мировой войны. Основные этапы и события Великой Отечественной войны. Патриотический подъем народа в годы Отечественной Войны. Фронт и тыл. Защитники Родины и пособники нацистов. Великая Отечественная война в исторической памяти нашего народа.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56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11. В буднях великих строек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Геополитические результаты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Отечественной. Экономика и общество СССР после Победы. Пути восстановления экономики – процессы и дискуссии. Экономическая модель послевоенного СССР, идеи социалистической автаркии. Продолжение и последующее сворачивание патриотического курса в идеологии. Атомный проект и создание советского ВПК. План преобразования природы.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12. От перестройки к кризису, от кризиса к возрождению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Идеология и действующие лица «перестройки». Россия и страны СНГ в 1990-е годы. Кризис экономики – цена реформ. Безработица и криминализация общества. Пропаганда деструктивных идеологий среди молодёжи.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Олигархизация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Конфликты на Северном Кавказе. Положение национальных меньшинств в новообразованном государстве.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13. Россия. ХХ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на национальное возрождение в обществе. Укрепление патриотических настроений. Владимир Путин.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Деолигархизация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укрепление вертикали власти. Курс на суверенную внешнюю политику: от Мюнхенской речи до операции в Сирии. Экономическое возрождение: энергетика, сельское хозяйство, национальные проекты. Возвращение ценностей в конституцию. Спецоперация по защите Донбасса.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56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14. История антироссийской пропаганды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Ливонская война – истоки русофобской мифологии. «Завещание Петра великого» - антироссийская фальшивка. Пропаганда Наполеона Бонапарта. Либеральная и революционная антироссийская пропаганда в Европе в XIX столетии и роль в ней российской революционной эмиграции. Образ большевистской угрозы в подготовке гитлеровской агрессии. Антисоветская пропаганда эпохи Холодной войны. 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Мифологемы и центры распространения современной русофобии.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56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15. Слава русского оружия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Ранние этапы истории российского оружейного дела: государев пушечный двор, тульские оружейники. Значение военно-промышленного комплекса в истории экономической модернизации Российской Империи: Путиловский и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заводы, развитие авиации. Сталинская индустриализация. Пятилетки. ВПК в эпоху Великой Отечественной Войны – всё для фронта, всё для победы. Космическая отрасль, авиация, ракетостроение, кораблестроения. Современный российский ВПК и его новейшие разработки.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1D01CA" w:rsidRDefault="0075436C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36C" w:rsidRPr="001D01CA" w:rsidTr="002D3EEA">
        <w:trPr>
          <w:trHeight w:val="67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16. Россия в деле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75436C" w:rsidRPr="001D01CA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436C" w:rsidRPr="001D01CA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75436C" w:rsidRPr="003D33FF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75436C" w:rsidRPr="003D33FF" w:rsidRDefault="0075436C" w:rsidP="002D3E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75436C" w:rsidRPr="009154A3" w:rsidRDefault="0075436C" w:rsidP="002D3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4A3">
              <w:rPr>
                <w:rFonts w:ascii="Times New Roman" w:eastAsia="Times New Roman" w:hAnsi="Times New Roman"/>
                <w:sz w:val="24"/>
                <w:szCs w:val="24"/>
              </w:rPr>
              <w:t xml:space="preserve">Высокие технологии. Энергетика. Сельское хозяйство. Освоение Арктики. Развитие сообщений – дороги и мосты. Космос. Перспективы </w:t>
            </w:r>
            <w:proofErr w:type="spellStart"/>
            <w:r w:rsidRPr="009154A3">
              <w:rPr>
                <w:rFonts w:ascii="Times New Roman" w:eastAsia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9154A3">
              <w:rPr>
                <w:rFonts w:ascii="Times New Roman" w:eastAsia="Times New Roman" w:hAnsi="Times New Roman"/>
                <w:sz w:val="24"/>
                <w:szCs w:val="24"/>
              </w:rPr>
              <w:t xml:space="preserve"> и технологических рывков.</w:t>
            </w:r>
          </w:p>
        </w:tc>
        <w:tc>
          <w:tcPr>
            <w:tcW w:w="947" w:type="pct"/>
            <w:vAlign w:val="center"/>
          </w:tcPr>
          <w:p w:rsidR="0075436C" w:rsidRPr="009154A3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4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75436C" w:rsidRPr="003D33FF" w:rsidRDefault="0075436C" w:rsidP="002D3E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436C" w:rsidRPr="003D33FF" w:rsidTr="002D3EEA">
        <w:trPr>
          <w:trHeight w:val="20"/>
        </w:trPr>
        <w:tc>
          <w:tcPr>
            <w:tcW w:w="3370" w:type="pct"/>
            <w:gridSpan w:val="2"/>
          </w:tcPr>
          <w:p w:rsidR="0075436C" w:rsidRPr="009154A3" w:rsidRDefault="0075436C" w:rsidP="002D3E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54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47" w:type="pct"/>
            <w:vAlign w:val="center"/>
          </w:tcPr>
          <w:p w:rsidR="0075436C" w:rsidRPr="009154A3" w:rsidRDefault="0075436C" w:rsidP="002D3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54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3" w:type="pct"/>
          </w:tcPr>
          <w:p w:rsidR="0075436C" w:rsidRPr="003D33FF" w:rsidRDefault="0075436C" w:rsidP="002D3E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75436C" w:rsidRPr="003D33FF" w:rsidRDefault="0075436C" w:rsidP="0075436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  <w:sectPr w:rsidR="0075436C" w:rsidRPr="003D33FF" w:rsidSect="00C938D3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75436C" w:rsidRPr="003D33FF" w:rsidRDefault="0075436C" w:rsidP="0075436C">
      <w:pPr>
        <w:pStyle w:val="a4"/>
        <w:spacing w:line="240" w:lineRule="auto"/>
        <w:ind w:left="0"/>
        <w:jc w:val="center"/>
        <w:rPr>
          <w:b/>
          <w:bCs/>
          <w:sz w:val="24"/>
          <w:szCs w:val="24"/>
          <w:lang w:eastAsia="ru-RU"/>
        </w:rPr>
      </w:pPr>
      <w:r w:rsidRPr="003D33FF">
        <w:rPr>
          <w:b/>
          <w:bCs/>
          <w:sz w:val="24"/>
          <w:szCs w:val="24"/>
          <w:lang w:eastAsia="ru-RU"/>
        </w:rPr>
        <w:lastRenderedPageBreak/>
        <w:t xml:space="preserve">3. УСЛОВИЯ РЕАЛИЗАЦИИ </w:t>
      </w:r>
      <w:r>
        <w:rPr>
          <w:b/>
          <w:bCs/>
          <w:sz w:val="24"/>
          <w:szCs w:val="24"/>
          <w:lang w:eastAsia="ru-RU"/>
        </w:rPr>
        <w:t>УЧЕБНОЙ ДИСЦИПЛИНЫ</w:t>
      </w:r>
    </w:p>
    <w:p w:rsidR="0075436C" w:rsidRPr="003D33FF" w:rsidRDefault="0075436C" w:rsidP="0075436C">
      <w:pPr>
        <w:pStyle w:val="a4"/>
        <w:spacing w:line="240" w:lineRule="auto"/>
        <w:jc w:val="both"/>
        <w:rPr>
          <w:b/>
          <w:bCs/>
          <w:sz w:val="24"/>
          <w:szCs w:val="24"/>
          <w:lang w:eastAsia="ru-RU"/>
        </w:rPr>
      </w:pPr>
    </w:p>
    <w:p w:rsidR="0075436C" w:rsidRPr="00920002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002">
        <w:rPr>
          <w:rFonts w:ascii="Times New Roman" w:eastAsia="Times New Roman" w:hAnsi="Times New Roman"/>
          <w:sz w:val="24"/>
          <w:szCs w:val="24"/>
        </w:rPr>
        <w:t xml:space="preserve">3.1. Для реализации программы </w:t>
      </w:r>
      <w:r>
        <w:rPr>
          <w:rFonts w:ascii="Times New Roman" w:eastAsia="Times New Roman" w:hAnsi="Times New Roman"/>
          <w:sz w:val="24"/>
          <w:szCs w:val="24"/>
        </w:rPr>
        <w:t>учебной дисциплины</w:t>
      </w:r>
      <w:r w:rsidRPr="00920002">
        <w:rPr>
          <w:rFonts w:ascii="Times New Roman" w:eastAsia="Times New Roman" w:hAnsi="Times New Roman"/>
          <w:sz w:val="24"/>
          <w:szCs w:val="24"/>
        </w:rPr>
        <w:t xml:space="preserve"> должны быть предусмотрены следующие специальные помещения: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t>Кабинет «</w:t>
      </w:r>
      <w:r w:rsidRPr="003D33FF">
        <w:rPr>
          <w:rFonts w:ascii="Times New Roman" w:hAnsi="Times New Roman"/>
          <w:bCs/>
          <w:sz w:val="24"/>
          <w:szCs w:val="24"/>
        </w:rPr>
        <w:t>Социально-гуманитарных дисциплин</w:t>
      </w:r>
      <w:r w:rsidRPr="003D33FF">
        <w:rPr>
          <w:rFonts w:ascii="Times New Roman" w:eastAsia="Times New Roman" w:hAnsi="Times New Roman"/>
          <w:bCs/>
          <w:iCs/>
          <w:sz w:val="24"/>
          <w:szCs w:val="24"/>
        </w:rPr>
        <w:t>»</w:t>
      </w:r>
      <w:r w:rsidRPr="003D33FF">
        <w:rPr>
          <w:rFonts w:ascii="Times New Roman" w:eastAsia="Times New Roman" w:hAnsi="Times New Roman"/>
          <w:iCs/>
          <w:sz w:val="24"/>
          <w:szCs w:val="24"/>
        </w:rPr>
        <w:t xml:space="preserve">, 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3D33FF">
        <w:rPr>
          <w:rFonts w:ascii="Times New Roman" w:eastAsia="Times New Roman" w:hAnsi="Times New Roman"/>
          <w:sz w:val="24"/>
          <w:szCs w:val="24"/>
        </w:rPr>
        <w:t>оснащенный</w:t>
      </w:r>
      <w:proofErr w:type="gramEnd"/>
      <w:r w:rsidRPr="003D33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3FF">
        <w:rPr>
          <w:rFonts w:ascii="Times New Roman" w:eastAsia="Times New Roman" w:hAnsi="Times New Roman"/>
          <w:i/>
          <w:sz w:val="24"/>
          <w:szCs w:val="24"/>
        </w:rPr>
        <w:t>о</w:t>
      </w:r>
      <w:r w:rsidRPr="003D33FF">
        <w:rPr>
          <w:rFonts w:ascii="Times New Roman" w:eastAsia="Times New Roman" w:hAnsi="Times New Roman"/>
          <w:bCs/>
          <w:i/>
          <w:sz w:val="24"/>
          <w:szCs w:val="24"/>
        </w:rPr>
        <w:t xml:space="preserve">борудованием: 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учебная доска;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 xml:space="preserve">рабочие места по количеству </w:t>
      </w:r>
      <w:proofErr w:type="gramStart"/>
      <w:r w:rsidRPr="003D33F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D33FF">
        <w:rPr>
          <w:rFonts w:ascii="Times New Roman" w:hAnsi="Times New Roman"/>
          <w:bCs/>
          <w:sz w:val="24"/>
          <w:szCs w:val="24"/>
        </w:rPr>
        <w:t>;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наглядные пособия;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75436C" w:rsidRPr="003D33FF" w:rsidRDefault="0075436C" w:rsidP="007543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3D33FF">
        <w:rPr>
          <w:rFonts w:ascii="Times New Roman" w:hAnsi="Times New Roman"/>
          <w:bCs/>
          <w:i/>
          <w:sz w:val="24"/>
          <w:szCs w:val="24"/>
        </w:rPr>
        <w:t>техническими средствами обучения: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персональный компьютер с лицензионным программным обеспечением;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мультимедийный экран;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лазерная указка;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 xml:space="preserve">средства </w:t>
      </w:r>
      <w:proofErr w:type="spellStart"/>
      <w:r w:rsidRPr="003D33FF">
        <w:rPr>
          <w:rFonts w:ascii="Times New Roman" w:hAnsi="Times New Roman"/>
          <w:bCs/>
          <w:sz w:val="24"/>
          <w:szCs w:val="24"/>
        </w:rPr>
        <w:t>аудиовизуализации</w:t>
      </w:r>
      <w:proofErr w:type="spellEnd"/>
      <w:r w:rsidRPr="003D33FF">
        <w:rPr>
          <w:rFonts w:ascii="Times New Roman" w:hAnsi="Times New Roman"/>
          <w:bCs/>
          <w:sz w:val="24"/>
          <w:szCs w:val="24"/>
        </w:rPr>
        <w:t>.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D33FF">
        <w:rPr>
          <w:rFonts w:ascii="Times New Roman" w:eastAsia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библиотечного фонда образовательной организацией </w:t>
      </w:r>
      <w:proofErr w:type="gramStart"/>
      <w:r w:rsidRPr="003D33FF">
        <w:rPr>
          <w:rFonts w:ascii="Times New Roman" w:eastAsia="Times New Roman" w:hAnsi="Times New Roman"/>
          <w:bCs/>
          <w:sz w:val="24"/>
          <w:szCs w:val="24"/>
        </w:rPr>
        <w:t>выбирается не менее одного издания</w:t>
      </w:r>
      <w:proofErr w:type="gram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75436C" w:rsidRPr="003D33FF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5436C" w:rsidRDefault="0075436C" w:rsidP="00754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75436C" w:rsidRDefault="0075436C" w:rsidP="00754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Артемов, В. В. История (для всех специальностей СПО) : учебник для студентов учреждений сред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роф. образования / В.В. Артемов, Ю.Н. </w:t>
      </w:r>
      <w:proofErr w:type="spellStart"/>
      <w:r>
        <w:rPr>
          <w:rFonts w:ascii="Times New Roman" w:hAnsi="Times New Roman"/>
          <w:bCs/>
          <w:sz w:val="24"/>
          <w:szCs w:val="24"/>
        </w:rPr>
        <w:t>Лубченков</w:t>
      </w:r>
      <w:proofErr w:type="spellEnd"/>
      <w:r>
        <w:rPr>
          <w:rFonts w:ascii="Times New Roman" w:hAnsi="Times New Roman"/>
          <w:bCs/>
          <w:sz w:val="24"/>
          <w:szCs w:val="24"/>
        </w:rPr>
        <w:t>. - 3-е изд., стер. –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Академия, 2020. – 256 с.</w:t>
      </w:r>
    </w:p>
    <w:p w:rsidR="0075436C" w:rsidRDefault="0075436C" w:rsidP="00754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Зуев, М. Н. История России ХХ – начала ХХI века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и практикум для среднего профессионального образования / М. Н. Зуев, С. Я. </w:t>
      </w:r>
      <w:proofErr w:type="spellStart"/>
      <w:r>
        <w:rPr>
          <w:rFonts w:ascii="Times New Roman" w:hAnsi="Times New Roman"/>
          <w:bCs/>
          <w:sz w:val="24"/>
          <w:szCs w:val="24"/>
        </w:rPr>
        <w:t>Лавренов</w:t>
      </w:r>
      <w:proofErr w:type="spellEnd"/>
      <w:r>
        <w:rPr>
          <w:rFonts w:ascii="Times New Roman" w:hAnsi="Times New Roman"/>
          <w:bCs/>
          <w:sz w:val="24"/>
          <w:szCs w:val="24"/>
        </w:rPr>
        <w:t>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2022. — 299 с.</w:t>
      </w:r>
    </w:p>
    <w:p w:rsidR="0075436C" w:rsidRDefault="0075436C" w:rsidP="00754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bookmarkStart w:id="1" w:name="_Hlk81577930"/>
      <w:r>
        <w:rPr>
          <w:rFonts w:ascii="Times New Roman" w:hAnsi="Times New Roman"/>
          <w:bCs/>
          <w:sz w:val="24"/>
          <w:szCs w:val="24"/>
        </w:rPr>
        <w:t>История России XX – начала XXI века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для среднего профессионального образования / Д. О. </w:t>
      </w:r>
      <w:proofErr w:type="spellStart"/>
      <w:r>
        <w:rPr>
          <w:rFonts w:ascii="Times New Roman" w:hAnsi="Times New Roman"/>
          <w:bCs/>
          <w:sz w:val="24"/>
          <w:szCs w:val="24"/>
        </w:rPr>
        <w:t>Чураков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[и др.] ; под редакцией Д. О. </w:t>
      </w:r>
      <w:proofErr w:type="spellStart"/>
      <w:r>
        <w:rPr>
          <w:rFonts w:ascii="Times New Roman" w:hAnsi="Times New Roman"/>
          <w:bCs/>
          <w:sz w:val="24"/>
          <w:szCs w:val="24"/>
        </w:rPr>
        <w:t>Чуракова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С. А. Саркисяна. — 3-е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и доп. – Москва :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2020. – 311 с.</w:t>
      </w:r>
    </w:p>
    <w:bookmarkEnd w:id="1"/>
    <w:p w:rsidR="0075436C" w:rsidRDefault="0075436C" w:rsidP="00754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050FBA">
        <w:rPr>
          <w:rFonts w:ascii="Times New Roman" w:hAnsi="Times New Roman"/>
          <w:bCs/>
          <w:sz w:val="24"/>
          <w:szCs w:val="24"/>
        </w:rPr>
        <w:t>История России с древнейших времен до наших дней : учебное пособие / А. Х. Даудов, А. Ю. Дворниченко, Ю. В. Кривошеев [и др.] ; под</w:t>
      </w:r>
      <w:proofErr w:type="gramStart"/>
      <w:r w:rsidRPr="00050FB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50FB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50FB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050FBA">
        <w:rPr>
          <w:rFonts w:ascii="Times New Roman" w:hAnsi="Times New Roman"/>
          <w:bCs/>
          <w:sz w:val="24"/>
          <w:szCs w:val="24"/>
        </w:rPr>
        <w:t>ед. А. Х. Даудов. - СПб</w:t>
      </w:r>
      <w:proofErr w:type="gramStart"/>
      <w:r w:rsidRPr="00050FB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50FBA">
        <w:rPr>
          <w:rFonts w:ascii="Times New Roman" w:hAnsi="Times New Roman"/>
          <w:bCs/>
          <w:sz w:val="24"/>
          <w:szCs w:val="24"/>
        </w:rPr>
        <w:t xml:space="preserve"> Изд-во </w:t>
      </w:r>
      <w:r>
        <w:rPr>
          <w:rFonts w:ascii="Times New Roman" w:hAnsi="Times New Roman"/>
          <w:bCs/>
          <w:sz w:val="24"/>
          <w:szCs w:val="24"/>
        </w:rPr>
        <w:t>С.-</w:t>
      </w:r>
      <w:proofErr w:type="spellStart"/>
      <w:r>
        <w:rPr>
          <w:rFonts w:ascii="Times New Roman" w:hAnsi="Times New Roman"/>
          <w:bCs/>
          <w:sz w:val="24"/>
          <w:szCs w:val="24"/>
        </w:rPr>
        <w:t>Петерб</w:t>
      </w:r>
      <w:proofErr w:type="spellEnd"/>
      <w:r>
        <w:rPr>
          <w:rFonts w:ascii="Times New Roman" w:hAnsi="Times New Roman"/>
          <w:bCs/>
          <w:sz w:val="24"/>
          <w:szCs w:val="24"/>
        </w:rPr>
        <w:t>. ун-та, 2019. - 368 с</w:t>
      </w:r>
      <w:r w:rsidRPr="00050FBA">
        <w:rPr>
          <w:rFonts w:ascii="Times New Roman" w:hAnsi="Times New Roman"/>
          <w:bCs/>
          <w:sz w:val="24"/>
          <w:szCs w:val="24"/>
        </w:rPr>
        <w:t>.</w:t>
      </w:r>
    </w:p>
    <w:p w:rsidR="0075436C" w:rsidRDefault="0075436C" w:rsidP="007543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436C" w:rsidRDefault="0075436C" w:rsidP="007543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75436C" w:rsidRDefault="0075436C" w:rsidP="00754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Зуев, М. Н. История России ХХ - начала ХХI века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и практикум для среднего профессионального образования / М. Н. Зуев, С. Я. </w:t>
      </w:r>
      <w:proofErr w:type="spellStart"/>
      <w:r>
        <w:rPr>
          <w:rFonts w:ascii="Times New Roman" w:hAnsi="Times New Roman"/>
          <w:bCs/>
          <w:sz w:val="24"/>
          <w:szCs w:val="24"/>
        </w:rPr>
        <w:t>Лавренов</w:t>
      </w:r>
      <w:proofErr w:type="spellEnd"/>
      <w:r>
        <w:rPr>
          <w:rFonts w:ascii="Times New Roman" w:hAnsi="Times New Roman"/>
          <w:bCs/>
          <w:sz w:val="24"/>
          <w:szCs w:val="24"/>
        </w:rPr>
        <w:t>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2022. — 299 с. — (Профессиональное образование). — ISBN 978-5-534-01245-3.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[сайт]. — URL: https://urait.ru/bcode/491562 (дата обращения: 10.02.2022).</w:t>
      </w:r>
    </w:p>
    <w:p w:rsidR="0075436C" w:rsidRDefault="0075436C" w:rsidP="00754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История России XX - начала XXI века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для среднего профессионального образования / Д. О. </w:t>
      </w:r>
      <w:proofErr w:type="spellStart"/>
      <w:r>
        <w:rPr>
          <w:rFonts w:ascii="Times New Roman" w:hAnsi="Times New Roman"/>
          <w:bCs/>
          <w:sz w:val="24"/>
          <w:szCs w:val="24"/>
        </w:rPr>
        <w:t>Чураков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[и др.] ; под редакцией Д. О. </w:t>
      </w:r>
      <w:proofErr w:type="spellStart"/>
      <w:r>
        <w:rPr>
          <w:rFonts w:ascii="Times New Roman" w:hAnsi="Times New Roman"/>
          <w:bCs/>
          <w:sz w:val="24"/>
          <w:szCs w:val="24"/>
        </w:rPr>
        <w:t>Чуракова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С. А. Саркисяна. — 3-е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2020. — 311 с. — (Профессиональное образование). — ISBN 978-5-534-13853-5.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[сайт]. — URL: https://urait.ru/bcode/467055 (дата обращения: 10.02.2022).</w:t>
      </w:r>
    </w:p>
    <w:p w:rsidR="0075436C" w:rsidRDefault="0075436C" w:rsidP="00754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Сафонов, А. А. История (конец XX — начало XXI века)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А. А. Сафонов, М. А. Сафонова.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2022. –— 245 с. – (Профессиональное образование). — ISBN 978-5-534-12892-5.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[сайт]. — URL: https://urait.ru/bcode/496927 (дата обращения: 10.02.2022).</w:t>
      </w:r>
    </w:p>
    <w:p w:rsidR="0075436C" w:rsidRDefault="0075436C" w:rsidP="00754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787D43">
        <w:rPr>
          <w:rFonts w:ascii="Times New Roman" w:hAnsi="Times New Roman"/>
          <w:bCs/>
          <w:sz w:val="24"/>
          <w:szCs w:val="24"/>
        </w:rPr>
        <w:t>История России с древнейших времен до наших дней : учебное пособие / А. Х. Даудов, А. Ю. Дворниченко, Ю. В. Кривошеев [и др.] ; под</w:t>
      </w:r>
      <w:proofErr w:type="gramStart"/>
      <w:r w:rsidRPr="00787D4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87D4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87D43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87D43">
        <w:rPr>
          <w:rFonts w:ascii="Times New Roman" w:hAnsi="Times New Roman"/>
          <w:bCs/>
          <w:sz w:val="24"/>
          <w:szCs w:val="24"/>
        </w:rPr>
        <w:t>ед. А. Х. Даудов. - СПб</w:t>
      </w:r>
      <w:proofErr w:type="gramStart"/>
      <w:r w:rsidRPr="00787D43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87D43">
        <w:rPr>
          <w:rFonts w:ascii="Times New Roman" w:hAnsi="Times New Roman"/>
          <w:bCs/>
          <w:sz w:val="24"/>
          <w:szCs w:val="24"/>
        </w:rPr>
        <w:t xml:space="preserve"> Изд-во С.-</w:t>
      </w:r>
      <w:proofErr w:type="spellStart"/>
      <w:r w:rsidRPr="00787D43">
        <w:rPr>
          <w:rFonts w:ascii="Times New Roman" w:hAnsi="Times New Roman"/>
          <w:bCs/>
          <w:sz w:val="24"/>
          <w:szCs w:val="24"/>
        </w:rPr>
        <w:t>Петерб</w:t>
      </w:r>
      <w:proofErr w:type="spellEnd"/>
      <w:r w:rsidRPr="00787D43">
        <w:rPr>
          <w:rFonts w:ascii="Times New Roman" w:hAnsi="Times New Roman"/>
          <w:bCs/>
          <w:sz w:val="24"/>
          <w:szCs w:val="24"/>
        </w:rPr>
        <w:t>. ун-та, 2019. - 368 с. - ISBN 978-5-288-05973-5. - Текст</w:t>
      </w:r>
      <w:proofErr w:type="gramStart"/>
      <w:r w:rsidRPr="00787D43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87D43">
        <w:rPr>
          <w:rFonts w:ascii="Times New Roman" w:hAnsi="Times New Roman"/>
          <w:bCs/>
          <w:sz w:val="24"/>
          <w:szCs w:val="24"/>
        </w:rPr>
        <w:t xml:space="preserve"> электронный. - URL: https://znanium.com/catalog/product/1081437 (дата обращения: 12.09.2022). – Режим доступа: по подписке.</w:t>
      </w:r>
    </w:p>
    <w:p w:rsidR="0075436C" w:rsidRDefault="0075436C" w:rsidP="00754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5436C" w:rsidRDefault="0075436C" w:rsidP="0075436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75436C" w:rsidRPr="003D33FF" w:rsidRDefault="0075436C" w:rsidP="0075436C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75854385"/>
      <w:r w:rsidRPr="003D33FF">
        <w:rPr>
          <w:rFonts w:ascii="Times New Roman" w:hAnsi="Times New Roman"/>
          <w:sz w:val="24"/>
          <w:szCs w:val="24"/>
        </w:rPr>
        <w:t xml:space="preserve">Волошина, В.Ю. История России. 1917-1993 годы: учебное пособие для среднего профессионального образования / В.Ю. Волошина, А.Г. Быкова.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Pr="003D33F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. и доп.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242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978-5-534-05792-8.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75436C" w:rsidRPr="003D33FF" w:rsidRDefault="0075436C" w:rsidP="0075436C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История России.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XX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– начало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XXI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века: учебник для среднего профессионального образования / Л.И. </w:t>
      </w:r>
      <w:proofErr w:type="spellStart"/>
      <w:r w:rsidRPr="003D33FF">
        <w:rPr>
          <w:rFonts w:ascii="Times New Roman" w:eastAsia="Times New Roman" w:hAnsi="Times New Roman"/>
          <w:bCs/>
          <w:sz w:val="24"/>
          <w:szCs w:val="24"/>
        </w:rPr>
        <w:t>Семенникова</w:t>
      </w:r>
      <w:proofErr w:type="spell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[и др.]; под редакцией Л.И. Семенниковой. – 7-е </w:t>
      </w:r>
      <w:proofErr w:type="gramStart"/>
      <w:r w:rsidRPr="003D33FF">
        <w:rPr>
          <w:rFonts w:ascii="Times New Roman" w:eastAsia="Times New Roman" w:hAnsi="Times New Roman"/>
          <w:bCs/>
          <w:sz w:val="24"/>
          <w:szCs w:val="24"/>
        </w:rPr>
        <w:t>изд.,</w:t>
      </w:r>
      <w:proofErr w:type="gram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D33FF">
        <w:rPr>
          <w:rFonts w:ascii="Times New Roman" w:eastAsia="Times New Roman" w:hAnsi="Times New Roman"/>
          <w:bCs/>
          <w:sz w:val="24"/>
          <w:szCs w:val="24"/>
        </w:rPr>
        <w:t>испр</w:t>
      </w:r>
      <w:proofErr w:type="spell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. и доп. – Москва: </w:t>
      </w:r>
      <w:proofErr w:type="spellStart"/>
      <w:r w:rsidRPr="003D33FF">
        <w:rPr>
          <w:rFonts w:ascii="Times New Roman" w:eastAsia="Times New Roman" w:hAnsi="Times New Roman"/>
          <w:bCs/>
          <w:sz w:val="24"/>
          <w:szCs w:val="24"/>
        </w:rPr>
        <w:t>Юрайт</w:t>
      </w:r>
      <w:proofErr w:type="spell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, 2020. – 328 с. - (Профессиональное образование). –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ISBN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978-5-534-09384. – Текст: непосредственный. </w:t>
      </w:r>
    </w:p>
    <w:p w:rsidR="0075436C" w:rsidRPr="003D33FF" w:rsidRDefault="0075436C" w:rsidP="0075436C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 xml:space="preserve">История: учебное пособие / П.С. Самыгин, С.И. Самыгин, В.Н. Шевелев, Е.В. Шевелева. – Москва: ИНФРА-М, 2020. – 528 </w:t>
      </w:r>
      <w:proofErr w:type="gramStart"/>
      <w:r w:rsidRPr="003D33FF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3D33FF">
        <w:rPr>
          <w:rFonts w:ascii="Times New Roman" w:hAnsi="Times New Roman"/>
          <w:bCs/>
          <w:sz w:val="24"/>
          <w:szCs w:val="24"/>
        </w:rPr>
        <w:t xml:space="preserve">. – (Среднее профессиональное образование). – ISBN 978-5-16-102693-9. –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Текст: непосредственный.</w:t>
      </w:r>
    </w:p>
    <w:p w:rsidR="0075436C" w:rsidRPr="003D33FF" w:rsidRDefault="0075436C" w:rsidP="0075436C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sz w:val="24"/>
          <w:szCs w:val="24"/>
        </w:rPr>
        <w:t xml:space="preserve">Касьянов, В.В. История России: учебное пособие для среднего профессионального образования / В.В. Касьянов.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Pr="003D33F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. и доп.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255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978-5-534-09549-4.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75436C" w:rsidRPr="003D33FF" w:rsidRDefault="0075436C" w:rsidP="0075436C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Style w:val="fontstyle01"/>
        </w:rPr>
        <w:t xml:space="preserve">Кириллов, В.В. История России: учебник для среднего профессионального образования / В.В. Кириллов, М.А. </w:t>
      </w:r>
      <w:proofErr w:type="spellStart"/>
      <w:r w:rsidRPr="003D33FF">
        <w:rPr>
          <w:rStyle w:val="fontstyle01"/>
        </w:rPr>
        <w:t>Бравина</w:t>
      </w:r>
      <w:proofErr w:type="spellEnd"/>
      <w:r w:rsidRPr="003D33FF">
        <w:rPr>
          <w:rStyle w:val="fontstyle01"/>
        </w:rPr>
        <w:t xml:space="preserve">. – 4-е изд., </w:t>
      </w:r>
      <w:proofErr w:type="spellStart"/>
      <w:r w:rsidRPr="003D33FF">
        <w:rPr>
          <w:rStyle w:val="fontstyle01"/>
        </w:rPr>
        <w:t>перераб</w:t>
      </w:r>
      <w:proofErr w:type="spellEnd"/>
      <w:r w:rsidRPr="003D33FF">
        <w:rPr>
          <w:rStyle w:val="fontstyle01"/>
        </w:rPr>
        <w:t xml:space="preserve">. и доп. – Москва: Издательство </w:t>
      </w:r>
      <w:proofErr w:type="spellStart"/>
      <w:r w:rsidRPr="003D33FF">
        <w:rPr>
          <w:rStyle w:val="fontstyle01"/>
        </w:rPr>
        <w:t>Юрайт</w:t>
      </w:r>
      <w:proofErr w:type="spellEnd"/>
      <w:r w:rsidRPr="003D33FF">
        <w:rPr>
          <w:rStyle w:val="fontstyle01"/>
        </w:rPr>
        <w:t xml:space="preserve">, 2021. – 565 с. – (Профессиональное образование). – ISBN 978-5-534-08560-0. –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Текст: непосредственный.</w:t>
      </w:r>
    </w:p>
    <w:p w:rsidR="0075436C" w:rsidRPr="003D33FF" w:rsidRDefault="0075436C" w:rsidP="0075436C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Князев, Е.А. История России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XX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век: учебник для среднего профессионального образования / Е.А. Князев. – Москва: </w:t>
      </w:r>
      <w:proofErr w:type="spellStart"/>
      <w:r w:rsidRPr="003D33FF">
        <w:rPr>
          <w:rFonts w:ascii="Times New Roman" w:eastAsia="Times New Roman" w:hAnsi="Times New Roman"/>
          <w:bCs/>
          <w:sz w:val="24"/>
          <w:szCs w:val="24"/>
        </w:rPr>
        <w:t>Юрайт</w:t>
      </w:r>
      <w:proofErr w:type="spellEnd"/>
      <w:r w:rsidRPr="003D33FF">
        <w:rPr>
          <w:rFonts w:ascii="Times New Roman" w:eastAsia="Times New Roman" w:hAnsi="Times New Roman"/>
          <w:bCs/>
          <w:sz w:val="24"/>
          <w:szCs w:val="24"/>
        </w:rPr>
        <w:t>, 2021. – 234 с. – (Профессиональное образование). –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ISBN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978-5-534-13336-3. – Текст: непосредственный.</w:t>
      </w:r>
    </w:p>
    <w:p w:rsidR="0075436C" w:rsidRPr="003D33FF" w:rsidRDefault="0075436C" w:rsidP="0075436C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sz w:val="24"/>
          <w:szCs w:val="24"/>
        </w:rPr>
        <w:t xml:space="preserve">Крамаренко, Р.А. История России: учебное пособие для среднего профессионального образования / Р.А. Крамаренко.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Pr="003D33FF">
        <w:rPr>
          <w:rFonts w:ascii="Times New Roman" w:hAnsi="Times New Roman"/>
          <w:sz w:val="24"/>
          <w:szCs w:val="24"/>
        </w:rPr>
        <w:t>испр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. и доп.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197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978-5-534-09199-1.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75436C" w:rsidRPr="003D33FF" w:rsidRDefault="0075436C" w:rsidP="0075436C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sz w:val="24"/>
          <w:szCs w:val="24"/>
        </w:rPr>
        <w:t xml:space="preserve">Мокроусова, Л.Г. История России: учебное пособие для среднего профессионального образования / Л.Г. Мокроусова, А. Н. Павлова.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128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978-5-534-08376-7.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bookmarkEnd w:id="2"/>
    <w:p w:rsidR="0075436C" w:rsidRPr="003D33FF" w:rsidRDefault="0075436C" w:rsidP="0075436C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iCs/>
          <w:sz w:val="24"/>
          <w:szCs w:val="24"/>
        </w:rPr>
        <w:t xml:space="preserve">Некрасова, М.Б. </w:t>
      </w:r>
      <w:r w:rsidRPr="003D33FF">
        <w:rPr>
          <w:rFonts w:ascii="Times New Roman" w:hAnsi="Times New Roman"/>
          <w:sz w:val="24"/>
          <w:szCs w:val="24"/>
        </w:rPr>
        <w:t xml:space="preserve">История России: учебник и практикум для среднего профессионального образования / М.Б. Некрасова. – 5-е изд., </w:t>
      </w:r>
      <w:proofErr w:type="spellStart"/>
      <w:r w:rsidRPr="003D33F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. и доп. – Москва: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– 363 с. – (Профессиональное образование). – ISBN 978-5-534-05027-1.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75436C" w:rsidRPr="003D33FF" w:rsidRDefault="0075436C" w:rsidP="0075436C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33FF">
        <w:rPr>
          <w:rFonts w:ascii="Times New Roman" w:hAnsi="Times New Roman"/>
          <w:sz w:val="24"/>
          <w:szCs w:val="24"/>
        </w:rPr>
        <w:t>Прядеин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В.С. История России в схемах, таблицах, терминах и тестах: учебное пособие для среднего профессионального образования / В.С. </w:t>
      </w:r>
      <w:proofErr w:type="spellStart"/>
      <w:r w:rsidRPr="003D33FF">
        <w:rPr>
          <w:rFonts w:ascii="Times New Roman" w:hAnsi="Times New Roman"/>
          <w:sz w:val="24"/>
          <w:szCs w:val="24"/>
        </w:rPr>
        <w:t>Прядеин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; под научной редакцией В.М. Кириллова.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198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978-5-534-05440-8.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75436C" w:rsidRPr="003D33FF" w:rsidRDefault="0075436C" w:rsidP="0075436C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lastRenderedPageBreak/>
        <w:t>Санин, Г.А. Крым. Страницы истории: пособие для учителей общеобразовательных организаций / Г.А. </w:t>
      </w:r>
      <w:proofErr w:type="gramStart"/>
      <w:r w:rsidRPr="003D33FF">
        <w:rPr>
          <w:rFonts w:ascii="Times New Roman" w:eastAsia="Times New Roman" w:hAnsi="Times New Roman"/>
          <w:bCs/>
          <w:sz w:val="24"/>
          <w:szCs w:val="24"/>
        </w:rPr>
        <w:t>Санин</w:t>
      </w:r>
      <w:proofErr w:type="gram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. – Москва: Просвещение, 2015. – 80 с. –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ISBN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978-5- 09-034351-0. – Текст: непосредственный. </w:t>
      </w:r>
    </w:p>
    <w:p w:rsidR="0075436C" w:rsidRPr="003D33FF" w:rsidRDefault="0075436C" w:rsidP="0075436C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sz w:val="24"/>
          <w:szCs w:val="24"/>
        </w:rPr>
        <w:t xml:space="preserve">Степанова, Л.Г. История России. Практикум: учебное пособие для среднего профессионального образования / Л.Г. Степанова.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2021.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231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978-5-534-10705-0.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75436C" w:rsidRPr="003D33FF" w:rsidRDefault="0075436C" w:rsidP="007543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6C5C" w:rsidRDefault="00B36C5C"/>
    <w:sectPr w:rsidR="00B3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53BF">
      <w:pPr>
        <w:spacing w:after="0" w:line="240" w:lineRule="auto"/>
      </w:pPr>
      <w:r>
        <w:separator/>
      </w:r>
    </w:p>
  </w:endnote>
  <w:endnote w:type="continuationSeparator" w:id="0">
    <w:p w:rsidR="00000000" w:rsidRDefault="00B6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0" w:rsidRDefault="0075436C" w:rsidP="00443B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0920" w:rsidRDefault="00B653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0" w:rsidRDefault="0075436C" w:rsidP="00443B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53BF">
      <w:rPr>
        <w:rStyle w:val="a9"/>
        <w:noProof/>
      </w:rPr>
      <w:t>2</w:t>
    </w:r>
    <w:r>
      <w:rPr>
        <w:rStyle w:val="a9"/>
      </w:rPr>
      <w:fldChar w:fldCharType="end"/>
    </w:r>
  </w:p>
  <w:p w:rsidR="004C0920" w:rsidRDefault="00B653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53BF">
      <w:pPr>
        <w:spacing w:after="0" w:line="240" w:lineRule="auto"/>
      </w:pPr>
      <w:r>
        <w:separator/>
      </w:r>
    </w:p>
  </w:footnote>
  <w:footnote w:type="continuationSeparator" w:id="0">
    <w:p w:rsidR="00000000" w:rsidRDefault="00B6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8CE"/>
    <w:multiLevelType w:val="hybridMultilevel"/>
    <w:tmpl w:val="62C0F58E"/>
    <w:lvl w:ilvl="0" w:tplc="D6483AB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F1AAB"/>
    <w:multiLevelType w:val="hybridMultilevel"/>
    <w:tmpl w:val="B450D75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34C"/>
    <w:multiLevelType w:val="hybridMultilevel"/>
    <w:tmpl w:val="79ECC94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A01C4"/>
    <w:multiLevelType w:val="hybridMultilevel"/>
    <w:tmpl w:val="B718B246"/>
    <w:lvl w:ilvl="0" w:tplc="EAA6A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D7CDD"/>
    <w:multiLevelType w:val="hybridMultilevel"/>
    <w:tmpl w:val="F776F3CA"/>
    <w:lvl w:ilvl="0" w:tplc="EAA6A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B6518"/>
    <w:multiLevelType w:val="hybridMultilevel"/>
    <w:tmpl w:val="BDEA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B1"/>
    <w:rsid w:val="007059B1"/>
    <w:rsid w:val="0075436C"/>
    <w:rsid w:val="00B36C5C"/>
    <w:rsid w:val="00B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3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99"/>
    <w:qFormat/>
    <w:rsid w:val="0075436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5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99"/>
    <w:qFormat/>
    <w:locked/>
    <w:rsid w:val="0075436C"/>
  </w:style>
  <w:style w:type="paragraph" w:styleId="a7">
    <w:name w:val="footer"/>
    <w:basedOn w:val="a"/>
    <w:link w:val="a8"/>
    <w:rsid w:val="00754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54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5436C"/>
  </w:style>
  <w:style w:type="character" w:customStyle="1" w:styleId="fontstyle01">
    <w:name w:val="fontstyle01"/>
    <w:rsid w:val="007543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54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54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3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3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99"/>
    <w:qFormat/>
    <w:rsid w:val="0075436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5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99"/>
    <w:qFormat/>
    <w:locked/>
    <w:rsid w:val="0075436C"/>
  </w:style>
  <w:style w:type="paragraph" w:styleId="a7">
    <w:name w:val="footer"/>
    <w:basedOn w:val="a"/>
    <w:link w:val="a8"/>
    <w:rsid w:val="00754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54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5436C"/>
  </w:style>
  <w:style w:type="character" w:customStyle="1" w:styleId="fontstyle01">
    <w:name w:val="fontstyle01"/>
    <w:rsid w:val="007543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54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54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3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3289</Words>
  <Characters>18750</Characters>
  <Application>Microsoft Office Word</Application>
  <DocSecurity>0</DocSecurity>
  <Lines>156</Lines>
  <Paragraphs>43</Paragraphs>
  <ScaleCrop>false</ScaleCrop>
  <Company/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2023-09-26T14:44:00Z</dcterms:created>
  <dcterms:modified xsi:type="dcterms:W3CDTF">2023-09-26T14:52:00Z</dcterms:modified>
</cp:coreProperties>
</file>