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F" w:rsidRPr="00007D6C" w:rsidRDefault="00583EAF" w:rsidP="00583EA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D6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правила подачи и рассмотрения апелляций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вступительного испытания </w:t>
      </w:r>
      <w:proofErr w:type="gramStart"/>
      <w:r w:rsidRPr="00007D6C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7D6C">
        <w:rPr>
          <w:rFonts w:ascii="Times New Roman" w:eastAsia="Times New Roman" w:hAnsi="Times New Roman" w:cs="Times New Roman"/>
          <w:sz w:val="28"/>
          <w:szCs w:val="28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3. Апелляция подается </w:t>
      </w:r>
      <w:proofErr w:type="gramStart"/>
      <w:r w:rsidRPr="00007D6C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007D6C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6C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07D6C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7D6C">
        <w:rPr>
          <w:rFonts w:ascii="Times New Roman" w:eastAsia="Times New Roman" w:hAnsi="Times New Roman" w:cs="Times New Roman"/>
          <w:sz w:val="28"/>
          <w:szCs w:val="28"/>
        </w:rPr>
        <w:t>. С несовершеннолетним поступающим имеет право присутствовать один из родителей (законных представителей).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7D6C">
        <w:rPr>
          <w:rFonts w:ascii="Times New Roman" w:eastAsia="Times New Roman" w:hAnsi="Times New Roman" w:cs="Times New Roman"/>
          <w:sz w:val="28"/>
          <w:szCs w:val="28"/>
        </w:rPr>
        <w:t>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583EAF" w:rsidRPr="00007D6C" w:rsidRDefault="00583EAF" w:rsidP="00583EA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07D6C">
        <w:rPr>
          <w:rFonts w:ascii="Times New Roman" w:eastAsia="Times New Roman" w:hAnsi="Times New Roman" w:cs="Times New Roman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BA44C2" w:rsidRDefault="00583EAF" w:rsidP="00583EAF"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007D6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007D6C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(под роспись).</w:t>
      </w:r>
    </w:p>
    <w:sectPr w:rsidR="00B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AF"/>
    <w:rsid w:val="00583EAF"/>
    <w:rsid w:val="00B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A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A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1</cp:revision>
  <dcterms:created xsi:type="dcterms:W3CDTF">2022-03-10T08:35:00Z</dcterms:created>
  <dcterms:modified xsi:type="dcterms:W3CDTF">2022-03-10T08:36:00Z</dcterms:modified>
</cp:coreProperties>
</file>