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C25" w:rsidRPr="00A26DEE" w:rsidRDefault="001B1C25" w:rsidP="001B1C25">
      <w:pPr>
        <w:widowControl w:val="0"/>
        <w:suppressAutoHyphens/>
        <w:autoSpaceDE w:val="0"/>
        <w:autoSpaceDN w:val="0"/>
        <w:adjustRightInd w:val="0"/>
        <w:ind w:left="-142" w:hanging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ГПОУ </w:t>
      </w:r>
      <w:r w:rsidRPr="00A26DEE">
        <w:rPr>
          <w:b/>
          <w:sz w:val="32"/>
          <w:szCs w:val="32"/>
        </w:rPr>
        <w:t>ТО «Тульский областной колледж культуры и искусства»</w:t>
      </w:r>
    </w:p>
    <w:p w:rsidR="001B1C25" w:rsidRPr="00A26DEE" w:rsidRDefault="001B1C25" w:rsidP="001B1C25">
      <w:pPr>
        <w:pStyle w:val="a4"/>
        <w:widowControl w:val="0"/>
        <w:spacing w:after="0"/>
        <w:jc w:val="center"/>
        <w:rPr>
          <w:caps/>
          <w:sz w:val="32"/>
          <w:szCs w:val="32"/>
        </w:rPr>
      </w:pPr>
    </w:p>
    <w:p w:rsidR="001B1C25" w:rsidRPr="00A26DEE" w:rsidRDefault="001B1C25" w:rsidP="001B1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1B1C25" w:rsidRPr="00715598" w:rsidRDefault="001B1C25" w:rsidP="001B1C25">
      <w:pPr>
        <w:shd w:val="clear" w:color="auto" w:fill="FFFFFF"/>
        <w:autoSpaceDN w:val="0"/>
        <w:spacing w:line="360" w:lineRule="auto"/>
        <w:ind w:right="538"/>
        <w:jc w:val="right"/>
        <w:rPr>
          <w:rFonts w:eastAsia="Lucida Grande CY"/>
          <w:b/>
          <w:bCs/>
          <w:lang w:eastAsia="en-US"/>
        </w:rPr>
      </w:pPr>
      <w:r w:rsidRPr="00715598">
        <w:rPr>
          <w:rFonts w:eastAsia="Lucida Grande CY"/>
          <w:b/>
          <w:bCs/>
          <w:lang w:eastAsia="en-US"/>
        </w:rPr>
        <w:t>Утверждаю</w:t>
      </w:r>
    </w:p>
    <w:p w:rsidR="001B1C25" w:rsidRPr="00715598" w:rsidRDefault="001B1C25" w:rsidP="001B1C25">
      <w:pPr>
        <w:shd w:val="clear" w:color="auto" w:fill="FFFFFF"/>
        <w:autoSpaceDN w:val="0"/>
        <w:spacing w:line="360" w:lineRule="auto"/>
        <w:ind w:right="538"/>
        <w:jc w:val="right"/>
        <w:rPr>
          <w:rFonts w:eastAsia="Lucida Grande CY"/>
          <w:b/>
          <w:bCs/>
          <w:lang w:eastAsia="en-US"/>
        </w:rPr>
      </w:pPr>
      <w:proofErr w:type="gramStart"/>
      <w:r w:rsidRPr="00715598">
        <w:rPr>
          <w:rFonts w:eastAsia="Lucida Grande CY"/>
          <w:b/>
          <w:bCs/>
          <w:lang w:eastAsia="en-US"/>
        </w:rPr>
        <w:t>директор</w:t>
      </w:r>
      <w:proofErr w:type="gramEnd"/>
      <w:r w:rsidRPr="00715598">
        <w:rPr>
          <w:rFonts w:eastAsia="Lucida Grande CY"/>
          <w:b/>
          <w:bCs/>
          <w:lang w:eastAsia="en-US"/>
        </w:rPr>
        <w:t xml:space="preserve"> ГПОУ ТО «Тульский областной </w:t>
      </w:r>
    </w:p>
    <w:p w:rsidR="001B1C25" w:rsidRPr="00715598" w:rsidRDefault="001B1C25" w:rsidP="001B1C25">
      <w:pPr>
        <w:shd w:val="clear" w:color="auto" w:fill="FFFFFF"/>
        <w:autoSpaceDN w:val="0"/>
        <w:spacing w:line="360" w:lineRule="auto"/>
        <w:ind w:right="538"/>
        <w:jc w:val="right"/>
        <w:rPr>
          <w:rFonts w:eastAsia="Lucida Grande CY"/>
          <w:b/>
          <w:bCs/>
          <w:lang w:eastAsia="en-US"/>
        </w:rPr>
      </w:pPr>
      <w:proofErr w:type="gramStart"/>
      <w:r w:rsidRPr="00715598">
        <w:rPr>
          <w:rFonts w:eastAsia="Lucida Grande CY"/>
          <w:b/>
          <w:bCs/>
          <w:lang w:eastAsia="en-US"/>
        </w:rPr>
        <w:t>колледж</w:t>
      </w:r>
      <w:proofErr w:type="gramEnd"/>
      <w:r w:rsidRPr="00715598">
        <w:rPr>
          <w:rFonts w:eastAsia="Lucida Grande CY"/>
          <w:b/>
          <w:bCs/>
          <w:lang w:eastAsia="en-US"/>
        </w:rPr>
        <w:t xml:space="preserve"> культуры и искусства</w:t>
      </w:r>
    </w:p>
    <w:p w:rsidR="001B1C25" w:rsidRPr="00715598" w:rsidRDefault="001B1C25" w:rsidP="001B1C25">
      <w:pPr>
        <w:shd w:val="clear" w:color="auto" w:fill="FFFFFF"/>
        <w:autoSpaceDN w:val="0"/>
        <w:spacing w:line="360" w:lineRule="auto"/>
        <w:ind w:right="538"/>
        <w:jc w:val="right"/>
        <w:rPr>
          <w:rFonts w:eastAsia="Lucida Grande CY"/>
          <w:b/>
          <w:bCs/>
          <w:lang w:eastAsia="en-US"/>
        </w:rPr>
      </w:pPr>
      <w:r w:rsidRPr="00715598">
        <w:rPr>
          <w:rFonts w:eastAsia="Lucida Grande CY"/>
          <w:b/>
          <w:bCs/>
          <w:lang w:eastAsia="en-US"/>
        </w:rPr>
        <w:t>Юдина С.В.</w:t>
      </w:r>
    </w:p>
    <w:p w:rsidR="001B1C25" w:rsidRPr="00FF14A5" w:rsidRDefault="001B1C25" w:rsidP="001B1C25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  <w:r w:rsidRPr="00FF14A5">
        <w:rPr>
          <w:rFonts w:eastAsia="Lucida Grande CY"/>
          <w:b/>
          <w:bCs/>
          <w:lang w:eastAsia="en-US"/>
        </w:rPr>
        <w:t xml:space="preserve">                                                                                   </w:t>
      </w:r>
      <w:proofErr w:type="gramStart"/>
      <w:r w:rsidRPr="00FF14A5">
        <w:rPr>
          <w:rFonts w:eastAsia="Lucida Grande CY"/>
          <w:b/>
          <w:bCs/>
          <w:lang w:eastAsia="en-US"/>
        </w:rPr>
        <w:t>приказ</w:t>
      </w:r>
      <w:proofErr w:type="gramEnd"/>
      <w:r w:rsidR="00D214CB">
        <w:rPr>
          <w:rFonts w:eastAsia="Lucida Grande CY"/>
          <w:b/>
          <w:bCs/>
          <w:lang w:eastAsia="en-US"/>
        </w:rPr>
        <w:t xml:space="preserve"> №   </w:t>
      </w:r>
      <w:bookmarkStart w:id="0" w:name="_GoBack"/>
      <w:bookmarkEnd w:id="0"/>
      <w:r w:rsidR="00C75E39">
        <w:rPr>
          <w:rFonts w:eastAsia="Lucida Grande CY"/>
          <w:b/>
          <w:bCs/>
          <w:lang w:eastAsia="en-US"/>
        </w:rPr>
        <w:t xml:space="preserve"> от «  »            2022 </w:t>
      </w:r>
      <w:r w:rsidRPr="00FF14A5">
        <w:rPr>
          <w:rFonts w:eastAsia="Lucida Grande CY"/>
          <w:b/>
          <w:bCs/>
          <w:lang w:eastAsia="en-US"/>
        </w:rPr>
        <w:t>года</w:t>
      </w:r>
    </w:p>
    <w:p w:rsidR="001B1C25" w:rsidRPr="00A26DEE" w:rsidRDefault="001B1C25" w:rsidP="001B1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1B1C25" w:rsidRPr="00A26DEE" w:rsidRDefault="001B1C25" w:rsidP="001B1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1B1C25" w:rsidRPr="00A26DEE" w:rsidRDefault="001B1C25" w:rsidP="001B1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1B1C25" w:rsidRPr="00A26DEE" w:rsidRDefault="001B1C25" w:rsidP="001B1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1B1C25" w:rsidRPr="00A26DEE" w:rsidRDefault="001B1C25" w:rsidP="001B1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1B1C25" w:rsidRPr="00A26DEE" w:rsidRDefault="001B1C25" w:rsidP="001B1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1B1C25" w:rsidRPr="00A26DEE" w:rsidRDefault="001B1C25" w:rsidP="001B1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32"/>
          <w:szCs w:val="32"/>
        </w:rPr>
      </w:pPr>
      <w:r w:rsidRPr="00A26DEE">
        <w:rPr>
          <w:b/>
          <w:caps/>
          <w:sz w:val="32"/>
          <w:szCs w:val="32"/>
        </w:rPr>
        <w:t>РАБОЧАЯ ПРОГРАММа УЧЕБНО</w:t>
      </w:r>
      <w:r>
        <w:rPr>
          <w:b/>
          <w:caps/>
          <w:sz w:val="32"/>
          <w:szCs w:val="32"/>
        </w:rPr>
        <w:t>го предмета</w:t>
      </w:r>
    </w:p>
    <w:p w:rsidR="001B1C25" w:rsidRPr="006C27B7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ОУП</w:t>
      </w:r>
      <w:r w:rsidRPr="005C3E83">
        <w:rPr>
          <w:sz w:val="32"/>
          <w:szCs w:val="32"/>
        </w:rPr>
        <w:t>.06.</w:t>
      </w:r>
      <w:r w:rsidRPr="006C27B7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Математика</w:t>
      </w:r>
    </w:p>
    <w:p w:rsidR="001B1C25" w:rsidRPr="006C27B7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color w:val="000000"/>
          <w:sz w:val="32"/>
          <w:szCs w:val="32"/>
        </w:rPr>
      </w:pPr>
      <w:proofErr w:type="gramStart"/>
      <w:r w:rsidRPr="006C27B7">
        <w:rPr>
          <w:color w:val="000000"/>
          <w:sz w:val="32"/>
          <w:szCs w:val="32"/>
        </w:rPr>
        <w:t>по</w:t>
      </w:r>
      <w:proofErr w:type="gramEnd"/>
      <w:r w:rsidRPr="006C27B7">
        <w:rPr>
          <w:color w:val="000000"/>
          <w:sz w:val="32"/>
          <w:szCs w:val="32"/>
        </w:rPr>
        <w:t xml:space="preserve"> специальности </w:t>
      </w:r>
    </w:p>
    <w:p w:rsidR="00D43A0F" w:rsidRDefault="00D43A0F" w:rsidP="00D43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53.02.02</w:t>
      </w:r>
      <w:r w:rsidRPr="007A67A6">
        <w:t xml:space="preserve"> </w:t>
      </w:r>
      <w:r w:rsidRPr="007A67A6">
        <w:rPr>
          <w:b/>
          <w:sz w:val="32"/>
          <w:szCs w:val="32"/>
        </w:rPr>
        <w:t>Музыкальное искусство эстрады</w:t>
      </w:r>
    </w:p>
    <w:p w:rsidR="00D43A0F" w:rsidRDefault="00D43A0F" w:rsidP="00D43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caps/>
          <w:color w:val="000000"/>
          <w:sz w:val="32"/>
          <w:szCs w:val="32"/>
        </w:rPr>
      </w:pPr>
      <w:r w:rsidRPr="007A67A6">
        <w:rPr>
          <w:b/>
          <w:sz w:val="32"/>
          <w:szCs w:val="32"/>
        </w:rPr>
        <w:t xml:space="preserve"> </w:t>
      </w:r>
      <w:proofErr w:type="gramStart"/>
      <w:r w:rsidRPr="007A67A6">
        <w:rPr>
          <w:b/>
          <w:sz w:val="32"/>
          <w:szCs w:val="32"/>
        </w:rPr>
        <w:t>по</w:t>
      </w:r>
      <w:proofErr w:type="gramEnd"/>
      <w:r w:rsidRPr="007A67A6">
        <w:rPr>
          <w:b/>
          <w:sz w:val="32"/>
          <w:szCs w:val="32"/>
        </w:rPr>
        <w:t xml:space="preserve"> виду: Эстрадное пение.</w:t>
      </w:r>
    </w:p>
    <w:p w:rsidR="001B1C25" w:rsidRPr="003E073D" w:rsidRDefault="001B1C25" w:rsidP="001B1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color w:val="FF0000"/>
          <w:sz w:val="32"/>
          <w:szCs w:val="32"/>
        </w:rPr>
      </w:pPr>
    </w:p>
    <w:p w:rsidR="001B1C25" w:rsidRPr="00A26DEE" w:rsidRDefault="001B1C25" w:rsidP="001B1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1B1C25" w:rsidRPr="00A26DEE" w:rsidRDefault="001B1C25" w:rsidP="001B1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1B1C25" w:rsidRPr="00A26DEE" w:rsidRDefault="001B1C25" w:rsidP="001B1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1B1C25" w:rsidRPr="00A26DEE" w:rsidRDefault="001B1C25" w:rsidP="001B1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1B1C25" w:rsidRPr="00A26DEE" w:rsidRDefault="001B1C25" w:rsidP="001B1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1B1C25" w:rsidRPr="00A26DEE" w:rsidRDefault="001B1C25" w:rsidP="001B1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1B1C25" w:rsidRPr="00A26DEE" w:rsidRDefault="001B1C25" w:rsidP="001B1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1B1C25" w:rsidRPr="00A26DEE" w:rsidRDefault="001B1C25" w:rsidP="001B1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1B1C25" w:rsidRPr="00A26DEE" w:rsidRDefault="001B1C25" w:rsidP="001B1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1B1C25" w:rsidRPr="00A26DEE" w:rsidRDefault="001B1C25" w:rsidP="001B1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1B1C25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32"/>
          <w:szCs w:val="32"/>
        </w:rPr>
      </w:pPr>
    </w:p>
    <w:p w:rsidR="001B1C25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32"/>
          <w:szCs w:val="32"/>
        </w:rPr>
      </w:pPr>
    </w:p>
    <w:p w:rsidR="001B1C25" w:rsidRDefault="001B1C25" w:rsidP="00772246">
      <w:pPr>
        <w:tabs>
          <w:tab w:val="left" w:pos="916"/>
          <w:tab w:val="left" w:pos="1832"/>
          <w:tab w:val="left" w:pos="2748"/>
          <w:tab w:val="left" w:pos="31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</w:p>
    <w:p w:rsidR="001B1C25" w:rsidRPr="00A26DEE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32"/>
          <w:szCs w:val="32"/>
        </w:rPr>
      </w:pPr>
      <w:r w:rsidRPr="00A26DEE">
        <w:rPr>
          <w:bCs/>
          <w:sz w:val="32"/>
          <w:szCs w:val="32"/>
        </w:rPr>
        <w:t>20</w:t>
      </w:r>
      <w:r w:rsidR="008200E2">
        <w:rPr>
          <w:bCs/>
          <w:sz w:val="32"/>
          <w:szCs w:val="32"/>
        </w:rPr>
        <w:t>22</w:t>
      </w:r>
      <w:r>
        <w:rPr>
          <w:bCs/>
          <w:sz w:val="32"/>
          <w:szCs w:val="32"/>
        </w:rPr>
        <w:t xml:space="preserve"> г.</w:t>
      </w:r>
    </w:p>
    <w:p w:rsidR="00834354" w:rsidRPr="0064593B" w:rsidRDefault="001B1C25" w:rsidP="00834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br w:type="page"/>
      </w:r>
      <w:r w:rsidRPr="00F07727">
        <w:lastRenderedPageBreak/>
        <w:t xml:space="preserve">Рабочая программа учебного предмета </w:t>
      </w:r>
      <w:r w:rsidRPr="000D415C">
        <w:t xml:space="preserve">ОУП.06. Математика </w:t>
      </w:r>
      <w:r>
        <w:t xml:space="preserve">разработана на основании </w:t>
      </w:r>
      <w:r w:rsidRPr="00F07727">
        <w:t xml:space="preserve">требований к результатам освоения основной образовательной программы среднего профессионального образования - </w:t>
      </w:r>
      <w:r w:rsidRPr="00F07727">
        <w:rPr>
          <w:bCs/>
        </w:rPr>
        <w:t>программы по</w:t>
      </w:r>
      <w:r>
        <w:rPr>
          <w:bCs/>
        </w:rPr>
        <w:t xml:space="preserve">дготовки специалистов среднего </w:t>
      </w:r>
      <w:proofErr w:type="gramStart"/>
      <w:r>
        <w:rPr>
          <w:bCs/>
        </w:rPr>
        <w:t>з</w:t>
      </w:r>
      <w:r w:rsidRPr="00F07727">
        <w:rPr>
          <w:bCs/>
        </w:rPr>
        <w:t xml:space="preserve">вена </w:t>
      </w:r>
      <w:r w:rsidRPr="00F07727">
        <w:t xml:space="preserve"> по</w:t>
      </w:r>
      <w:proofErr w:type="gramEnd"/>
      <w:r w:rsidRPr="00F07727">
        <w:t xml:space="preserve"> специальности </w:t>
      </w:r>
      <w:r w:rsidR="00834354" w:rsidRPr="00B40CEC">
        <w:rPr>
          <w:bCs/>
          <w:color w:val="000000"/>
        </w:rPr>
        <w:t>53.02.02</w:t>
      </w:r>
      <w:r w:rsidR="00834354" w:rsidRPr="00B40CEC">
        <w:t xml:space="preserve"> Музыкальное искусство эстрады</w:t>
      </w:r>
      <w:r w:rsidR="00834354">
        <w:t xml:space="preserve"> </w:t>
      </w:r>
      <w:r w:rsidR="00834354" w:rsidRPr="00B40CEC">
        <w:t>по виду: Эстрадное пение.</w:t>
      </w:r>
    </w:p>
    <w:p w:rsidR="001B1C25" w:rsidRPr="00FF65E9" w:rsidRDefault="001B1C25" w:rsidP="001B1C25">
      <w:pPr>
        <w:spacing w:line="360" w:lineRule="auto"/>
        <w:ind w:firstLine="504"/>
        <w:jc w:val="both"/>
      </w:pPr>
    </w:p>
    <w:p w:rsidR="001B1C25" w:rsidRPr="00FF65E9" w:rsidRDefault="001B1C25" w:rsidP="001B1C25">
      <w:pPr>
        <w:tabs>
          <w:tab w:val="left" w:pos="3291"/>
        </w:tabs>
        <w:spacing w:line="360" w:lineRule="auto"/>
        <w:ind w:firstLine="504"/>
        <w:jc w:val="both"/>
      </w:pPr>
      <w:r>
        <w:tab/>
      </w:r>
    </w:p>
    <w:p w:rsidR="001B1C25" w:rsidRDefault="001B1C25" w:rsidP="001B1C25">
      <w:pPr>
        <w:spacing w:line="360" w:lineRule="auto"/>
        <w:ind w:firstLine="504"/>
        <w:jc w:val="both"/>
      </w:pPr>
    </w:p>
    <w:p w:rsidR="001B1C25" w:rsidRPr="00720330" w:rsidRDefault="001B1C25" w:rsidP="001B1C25">
      <w:pPr>
        <w:widowControl w:val="0"/>
        <w:tabs>
          <w:tab w:val="left" w:pos="1920"/>
        </w:tabs>
        <w:suppressAutoHyphens/>
        <w:spacing w:line="360" w:lineRule="auto"/>
        <w:ind w:firstLine="720"/>
        <w:jc w:val="both"/>
      </w:pPr>
      <w:r w:rsidRPr="00720330">
        <w:t xml:space="preserve">Организация-разработчик: </w:t>
      </w:r>
      <w:r>
        <w:t xml:space="preserve">ГПОУ </w:t>
      </w:r>
      <w:r w:rsidRPr="00720330">
        <w:t>ТО «Тульский областной колледж культуры и искусства»</w:t>
      </w:r>
    </w:p>
    <w:p w:rsidR="001B1C25" w:rsidRPr="00720330" w:rsidRDefault="001B1C25" w:rsidP="001B1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1B1C25" w:rsidRPr="006C27B7" w:rsidRDefault="001B1C25" w:rsidP="001B1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color w:val="000000"/>
        </w:rPr>
      </w:pPr>
      <w:r w:rsidRPr="00720330">
        <w:tab/>
      </w:r>
      <w:r w:rsidRPr="006C27B7">
        <w:rPr>
          <w:color w:val="000000"/>
        </w:rPr>
        <w:t>Разработчик:</w:t>
      </w:r>
    </w:p>
    <w:p w:rsidR="001B1C25" w:rsidRPr="006C27B7" w:rsidRDefault="001B1C25" w:rsidP="001B1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color w:val="000000"/>
        </w:rPr>
      </w:pPr>
      <w:r w:rsidRPr="006C27B7">
        <w:rPr>
          <w:color w:val="000000"/>
        </w:rPr>
        <w:tab/>
      </w:r>
      <w:r>
        <w:rPr>
          <w:color w:val="000000"/>
        </w:rPr>
        <w:t>Нагель И.В.</w:t>
      </w:r>
      <w:r w:rsidRPr="006C27B7">
        <w:rPr>
          <w:color w:val="000000"/>
        </w:rPr>
        <w:t xml:space="preserve">, преподаватель </w:t>
      </w:r>
      <w:proofErr w:type="spellStart"/>
      <w:r w:rsidRPr="006C27B7">
        <w:rPr>
          <w:color w:val="000000"/>
        </w:rPr>
        <w:t>ТОККиИ</w:t>
      </w:r>
      <w:proofErr w:type="spellEnd"/>
    </w:p>
    <w:p w:rsidR="001B1C25" w:rsidRPr="006C27B7" w:rsidRDefault="001B1C25" w:rsidP="001B1C25">
      <w:pPr>
        <w:widowControl w:val="0"/>
        <w:tabs>
          <w:tab w:val="left" w:pos="6420"/>
        </w:tabs>
        <w:suppressAutoHyphens/>
        <w:spacing w:line="360" w:lineRule="auto"/>
        <w:rPr>
          <w:color w:val="000000"/>
        </w:rPr>
      </w:pPr>
    </w:p>
    <w:p w:rsidR="001B1C25" w:rsidRPr="006C27B7" w:rsidRDefault="001B1C25" w:rsidP="001B1C25">
      <w:pPr>
        <w:widowControl w:val="0"/>
        <w:tabs>
          <w:tab w:val="left" w:pos="6420"/>
        </w:tabs>
        <w:suppressAutoHyphens/>
        <w:spacing w:line="360" w:lineRule="auto"/>
        <w:rPr>
          <w:color w:val="000000"/>
        </w:rPr>
      </w:pPr>
    </w:p>
    <w:tbl>
      <w:tblPr>
        <w:tblW w:w="13926" w:type="dxa"/>
        <w:tblInd w:w="108" w:type="dxa"/>
        <w:tblLook w:val="04A0" w:firstRow="1" w:lastRow="0" w:firstColumn="1" w:lastColumn="0" w:noHBand="0" w:noVBand="1"/>
      </w:tblPr>
      <w:tblGrid>
        <w:gridCol w:w="5387"/>
        <w:gridCol w:w="8539"/>
      </w:tblGrid>
      <w:tr w:rsidR="001B1C25" w:rsidRPr="006C27B7" w:rsidTr="00C75E39">
        <w:tc>
          <w:tcPr>
            <w:tcW w:w="5387" w:type="dxa"/>
          </w:tcPr>
          <w:p w:rsidR="001B1C25" w:rsidRPr="006C27B7" w:rsidRDefault="001B1C25" w:rsidP="0073775E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</w:rPr>
            </w:pPr>
            <w:r w:rsidRPr="006C27B7">
              <w:rPr>
                <w:color w:val="000000"/>
              </w:rPr>
              <w:t>Рассмотрен</w:t>
            </w:r>
            <w:r>
              <w:rPr>
                <w:color w:val="000000"/>
              </w:rPr>
              <w:t>а</w:t>
            </w:r>
            <w:r w:rsidRPr="006C27B7">
              <w:rPr>
                <w:color w:val="000000"/>
              </w:rPr>
              <w:t xml:space="preserve"> на заседании ПЦК</w:t>
            </w:r>
          </w:p>
          <w:p w:rsidR="001B1C25" w:rsidRPr="006C27B7" w:rsidRDefault="001B1C25" w:rsidP="0073775E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общеобразователь</w:t>
            </w:r>
            <w:r w:rsidRPr="006C27B7">
              <w:rPr>
                <w:color w:val="000000"/>
              </w:rPr>
              <w:t>ных</w:t>
            </w:r>
            <w:proofErr w:type="gramEnd"/>
            <w:r w:rsidRPr="006C27B7">
              <w:rPr>
                <w:color w:val="000000"/>
              </w:rPr>
              <w:t xml:space="preserve"> дисциплин</w:t>
            </w:r>
          </w:p>
          <w:p w:rsidR="001B1C25" w:rsidRPr="006C27B7" w:rsidRDefault="001B1C25" w:rsidP="0073775E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</w:rPr>
            </w:pPr>
            <w:proofErr w:type="gramStart"/>
            <w:r w:rsidRPr="006C27B7">
              <w:rPr>
                <w:color w:val="000000"/>
              </w:rPr>
              <w:t>протокол</w:t>
            </w:r>
            <w:proofErr w:type="gramEnd"/>
            <w:r w:rsidR="00C75E39">
              <w:rPr>
                <w:color w:val="000000"/>
              </w:rPr>
              <w:t xml:space="preserve"> № ___ от ______ 2022</w:t>
            </w:r>
            <w:r w:rsidRPr="006C27B7">
              <w:rPr>
                <w:color w:val="000000"/>
              </w:rPr>
              <w:t xml:space="preserve"> г.</w:t>
            </w:r>
          </w:p>
          <w:p w:rsidR="001B1C25" w:rsidRPr="006C27B7" w:rsidRDefault="001B1C25" w:rsidP="0073775E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u w:val="single"/>
              </w:rPr>
            </w:pPr>
            <w:r w:rsidRPr="006C27B7">
              <w:rPr>
                <w:color w:val="000000"/>
              </w:rPr>
              <w:t xml:space="preserve">Председатель   </w:t>
            </w:r>
            <w:r w:rsidR="008200E2">
              <w:rPr>
                <w:color w:val="000000"/>
                <w:u w:val="single"/>
              </w:rPr>
              <w:t>Фокин И.В.</w:t>
            </w:r>
          </w:p>
          <w:p w:rsidR="001B1C25" w:rsidRPr="006C27B7" w:rsidRDefault="001B1C25" w:rsidP="0073775E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i/>
                <w:color w:val="000000"/>
                <w:sz w:val="28"/>
                <w:szCs w:val="28"/>
                <w:vertAlign w:val="superscript"/>
              </w:rPr>
            </w:pPr>
            <w:r w:rsidRPr="006C27B7">
              <w:rPr>
                <w:color w:val="000000"/>
                <w:sz w:val="28"/>
                <w:szCs w:val="28"/>
                <w:vertAlign w:val="superscript"/>
              </w:rPr>
              <w:t xml:space="preserve">                       </w:t>
            </w:r>
            <w:r w:rsidRPr="006C27B7">
              <w:rPr>
                <w:i/>
                <w:color w:val="000000"/>
                <w:sz w:val="28"/>
                <w:szCs w:val="28"/>
                <w:vertAlign w:val="superscript"/>
              </w:rPr>
              <w:t xml:space="preserve">                                             </w:t>
            </w:r>
          </w:p>
          <w:p w:rsidR="001B1C25" w:rsidRPr="006C27B7" w:rsidRDefault="001B1C25" w:rsidP="0073775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539" w:type="dxa"/>
          </w:tcPr>
          <w:p w:rsidR="001B1C25" w:rsidRPr="006C27B7" w:rsidRDefault="001B1C25" w:rsidP="0073775E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</w:rPr>
            </w:pPr>
            <w:r w:rsidRPr="006C27B7">
              <w:rPr>
                <w:color w:val="000000"/>
              </w:rPr>
              <w:t>Одобрена Методическим советом</w:t>
            </w:r>
          </w:p>
          <w:p w:rsidR="001B1C25" w:rsidRPr="006C27B7" w:rsidRDefault="001B1C25" w:rsidP="0073775E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</w:rPr>
            </w:pPr>
            <w:r w:rsidRPr="006C27B7">
              <w:rPr>
                <w:color w:val="000000"/>
              </w:rPr>
              <w:t xml:space="preserve"> </w:t>
            </w:r>
            <w:proofErr w:type="spellStart"/>
            <w:r w:rsidRPr="006C27B7">
              <w:rPr>
                <w:color w:val="000000"/>
              </w:rPr>
              <w:t>ТОККиИ</w:t>
            </w:r>
            <w:proofErr w:type="spellEnd"/>
          </w:p>
          <w:p w:rsidR="001B1C25" w:rsidRPr="006C27B7" w:rsidRDefault="001B1C25" w:rsidP="0073775E">
            <w:pPr>
              <w:spacing w:line="360" w:lineRule="auto"/>
              <w:rPr>
                <w:color w:val="000000"/>
              </w:rPr>
            </w:pPr>
            <w:r w:rsidRPr="006C27B7">
              <w:rPr>
                <w:i/>
                <w:iCs/>
                <w:color w:val="000000"/>
              </w:rPr>
              <w:t xml:space="preserve"> </w:t>
            </w:r>
            <w:proofErr w:type="gramStart"/>
            <w:r w:rsidRPr="006C27B7">
              <w:rPr>
                <w:color w:val="000000"/>
              </w:rPr>
              <w:t>п</w:t>
            </w:r>
            <w:r w:rsidR="00C75E39">
              <w:rPr>
                <w:color w:val="000000"/>
              </w:rPr>
              <w:t>ротокол</w:t>
            </w:r>
            <w:proofErr w:type="gramEnd"/>
            <w:r w:rsidR="00C75E39">
              <w:rPr>
                <w:color w:val="000000"/>
              </w:rPr>
              <w:t xml:space="preserve"> № ___   от _______ 2022 </w:t>
            </w:r>
            <w:r w:rsidRPr="006C27B7">
              <w:rPr>
                <w:color w:val="000000"/>
              </w:rPr>
              <w:t xml:space="preserve">г. </w:t>
            </w:r>
          </w:p>
          <w:p w:rsidR="001B1C25" w:rsidRPr="006C27B7" w:rsidRDefault="001B1C25" w:rsidP="0073775E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i/>
                <w:color w:val="000000"/>
              </w:rPr>
            </w:pPr>
            <w:r w:rsidRPr="006C27B7">
              <w:rPr>
                <w:color w:val="000000"/>
              </w:rPr>
              <w:t xml:space="preserve">Председатель          </w:t>
            </w:r>
            <w:r w:rsidRPr="006C27B7">
              <w:rPr>
                <w:color w:val="000000"/>
                <w:u w:val="single"/>
              </w:rPr>
              <w:t>Павлова Н.Н.</w:t>
            </w:r>
            <w:r w:rsidRPr="006C27B7">
              <w:rPr>
                <w:color w:val="000000"/>
              </w:rPr>
              <w:t xml:space="preserve">                       </w:t>
            </w:r>
            <w:r w:rsidRPr="006C27B7">
              <w:rPr>
                <w:i/>
                <w:color w:val="000000"/>
              </w:rPr>
              <w:t xml:space="preserve">     </w:t>
            </w:r>
          </w:p>
          <w:p w:rsidR="001B1C25" w:rsidRPr="006C27B7" w:rsidRDefault="001B1C25" w:rsidP="0073775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1B1C25" w:rsidRPr="006C27B7" w:rsidRDefault="001B1C25" w:rsidP="001B1C25">
      <w:pPr>
        <w:widowControl w:val="0"/>
        <w:tabs>
          <w:tab w:val="left" w:pos="0"/>
        </w:tabs>
        <w:suppressAutoHyphens/>
        <w:spacing w:line="360" w:lineRule="auto"/>
        <w:ind w:firstLine="1440"/>
        <w:rPr>
          <w:color w:val="000000"/>
          <w:vertAlign w:val="superscript"/>
        </w:rPr>
      </w:pPr>
    </w:p>
    <w:p w:rsidR="001B1C25" w:rsidRPr="006C27B7" w:rsidRDefault="001B1C25" w:rsidP="001B1C25">
      <w:pPr>
        <w:widowControl w:val="0"/>
        <w:tabs>
          <w:tab w:val="left" w:pos="0"/>
        </w:tabs>
        <w:suppressAutoHyphens/>
        <w:spacing w:line="360" w:lineRule="auto"/>
        <w:ind w:firstLine="1440"/>
        <w:rPr>
          <w:color w:val="000000"/>
          <w:vertAlign w:val="superscript"/>
        </w:rPr>
      </w:pPr>
    </w:p>
    <w:p w:rsidR="001B1C25" w:rsidRDefault="001B1C25" w:rsidP="001B1C25">
      <w:pPr>
        <w:widowControl w:val="0"/>
        <w:tabs>
          <w:tab w:val="left" w:pos="0"/>
        </w:tabs>
        <w:suppressAutoHyphens/>
        <w:spacing w:line="360" w:lineRule="auto"/>
        <w:ind w:firstLine="1440"/>
        <w:rPr>
          <w:vertAlign w:val="superscript"/>
        </w:rPr>
      </w:pPr>
    </w:p>
    <w:p w:rsidR="001B1C25" w:rsidRDefault="001B1C25" w:rsidP="001B1C25">
      <w:pPr>
        <w:widowControl w:val="0"/>
        <w:tabs>
          <w:tab w:val="left" w:pos="0"/>
        </w:tabs>
        <w:suppressAutoHyphens/>
        <w:spacing w:line="360" w:lineRule="auto"/>
        <w:ind w:firstLine="1440"/>
        <w:rPr>
          <w:vertAlign w:val="superscript"/>
        </w:rPr>
      </w:pPr>
    </w:p>
    <w:p w:rsidR="001B1C25" w:rsidRDefault="001B1C25" w:rsidP="001B1C25">
      <w:pPr>
        <w:widowControl w:val="0"/>
        <w:tabs>
          <w:tab w:val="left" w:pos="0"/>
        </w:tabs>
        <w:suppressAutoHyphens/>
        <w:spacing w:line="360" w:lineRule="auto"/>
        <w:ind w:firstLine="1440"/>
        <w:rPr>
          <w:vertAlign w:val="superscript"/>
        </w:rPr>
      </w:pPr>
    </w:p>
    <w:p w:rsidR="001B1C25" w:rsidRDefault="001B1C25" w:rsidP="001B1C25">
      <w:pPr>
        <w:widowControl w:val="0"/>
        <w:tabs>
          <w:tab w:val="left" w:pos="0"/>
        </w:tabs>
        <w:suppressAutoHyphens/>
        <w:spacing w:line="360" w:lineRule="auto"/>
        <w:ind w:firstLine="1440"/>
        <w:rPr>
          <w:vertAlign w:val="superscript"/>
        </w:rPr>
      </w:pPr>
    </w:p>
    <w:p w:rsidR="001B1C25" w:rsidRDefault="001B1C25" w:rsidP="001B1C25">
      <w:pPr>
        <w:widowControl w:val="0"/>
        <w:tabs>
          <w:tab w:val="left" w:pos="0"/>
        </w:tabs>
        <w:suppressAutoHyphens/>
        <w:spacing w:line="360" w:lineRule="auto"/>
        <w:ind w:firstLine="1440"/>
        <w:rPr>
          <w:vertAlign w:val="superscript"/>
        </w:rPr>
      </w:pPr>
    </w:p>
    <w:p w:rsidR="001B1C25" w:rsidRDefault="001B1C25" w:rsidP="001B1C25">
      <w:pPr>
        <w:widowControl w:val="0"/>
        <w:tabs>
          <w:tab w:val="left" w:pos="0"/>
        </w:tabs>
        <w:suppressAutoHyphens/>
        <w:spacing w:line="360" w:lineRule="auto"/>
        <w:ind w:firstLine="1440"/>
        <w:rPr>
          <w:vertAlign w:val="superscript"/>
        </w:rPr>
      </w:pPr>
    </w:p>
    <w:p w:rsidR="001B1C25" w:rsidRDefault="001B1C25" w:rsidP="001B1C25">
      <w:pPr>
        <w:widowControl w:val="0"/>
        <w:tabs>
          <w:tab w:val="left" w:pos="0"/>
        </w:tabs>
        <w:suppressAutoHyphens/>
        <w:spacing w:line="360" w:lineRule="auto"/>
        <w:ind w:firstLine="1440"/>
        <w:rPr>
          <w:vertAlign w:val="superscript"/>
        </w:rPr>
      </w:pPr>
    </w:p>
    <w:p w:rsidR="001B1C25" w:rsidRDefault="001B1C25" w:rsidP="001B1C25">
      <w:pPr>
        <w:widowControl w:val="0"/>
        <w:tabs>
          <w:tab w:val="left" w:pos="0"/>
        </w:tabs>
        <w:suppressAutoHyphens/>
        <w:spacing w:line="360" w:lineRule="auto"/>
        <w:ind w:firstLine="1440"/>
        <w:rPr>
          <w:vertAlign w:val="superscript"/>
        </w:rPr>
      </w:pPr>
    </w:p>
    <w:p w:rsidR="001B1C25" w:rsidRDefault="001B1C25" w:rsidP="001B1C25">
      <w:pPr>
        <w:widowControl w:val="0"/>
        <w:tabs>
          <w:tab w:val="left" w:pos="0"/>
        </w:tabs>
        <w:suppressAutoHyphens/>
        <w:spacing w:line="360" w:lineRule="auto"/>
        <w:ind w:firstLine="1440"/>
        <w:rPr>
          <w:vertAlign w:val="superscript"/>
        </w:rPr>
      </w:pPr>
    </w:p>
    <w:p w:rsidR="001B1C25" w:rsidRDefault="001B1C25" w:rsidP="001B1C25">
      <w:pPr>
        <w:widowControl w:val="0"/>
        <w:tabs>
          <w:tab w:val="left" w:pos="0"/>
        </w:tabs>
        <w:suppressAutoHyphens/>
        <w:spacing w:line="360" w:lineRule="auto"/>
        <w:ind w:firstLine="1440"/>
        <w:rPr>
          <w:vertAlign w:val="superscript"/>
        </w:rPr>
      </w:pPr>
    </w:p>
    <w:p w:rsidR="001B1C25" w:rsidRPr="001013E7" w:rsidRDefault="001B1C25" w:rsidP="001B1C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A20A8B">
        <w:rPr>
          <w:bCs/>
          <w:i/>
        </w:rPr>
        <w:br w:type="page"/>
      </w:r>
      <w:r w:rsidRPr="001013E7">
        <w:rPr>
          <w:b/>
        </w:rPr>
        <w:lastRenderedPageBreak/>
        <w:t>СОДЕРЖАНИЕ</w:t>
      </w:r>
    </w:p>
    <w:p w:rsidR="001B1C25" w:rsidRPr="001013E7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1B1C25" w:rsidRPr="001013E7" w:rsidTr="0073775E">
        <w:tc>
          <w:tcPr>
            <w:tcW w:w="7668" w:type="dxa"/>
            <w:shd w:val="clear" w:color="auto" w:fill="auto"/>
          </w:tcPr>
          <w:p w:rsidR="001B1C25" w:rsidRPr="00AE3729" w:rsidRDefault="001B1C25" w:rsidP="0073775E">
            <w:pPr>
              <w:pStyle w:val="1"/>
              <w:ind w:left="284" w:firstLine="0"/>
              <w:jc w:val="both"/>
              <w:rPr>
                <w:b/>
                <w:caps/>
                <w:highlight w:val="yellow"/>
              </w:rPr>
            </w:pPr>
          </w:p>
        </w:tc>
        <w:tc>
          <w:tcPr>
            <w:tcW w:w="1903" w:type="dxa"/>
            <w:shd w:val="clear" w:color="auto" w:fill="auto"/>
          </w:tcPr>
          <w:p w:rsidR="001B1C25" w:rsidRPr="00AE3729" w:rsidRDefault="001B1C25" w:rsidP="0073775E">
            <w:pPr>
              <w:jc w:val="center"/>
            </w:pPr>
            <w:r w:rsidRPr="00AE3729">
              <w:t>стр.</w:t>
            </w:r>
          </w:p>
          <w:p w:rsidR="001B1C25" w:rsidRPr="00AE3729" w:rsidRDefault="001B1C25" w:rsidP="0073775E">
            <w:pPr>
              <w:jc w:val="center"/>
            </w:pPr>
          </w:p>
        </w:tc>
      </w:tr>
      <w:tr w:rsidR="001B1C25" w:rsidRPr="00AE3729" w:rsidTr="0073775E">
        <w:tc>
          <w:tcPr>
            <w:tcW w:w="7668" w:type="dxa"/>
            <w:shd w:val="clear" w:color="auto" w:fill="auto"/>
          </w:tcPr>
          <w:p w:rsidR="001B1C25" w:rsidRPr="00AE3729" w:rsidRDefault="001B1C25" w:rsidP="001B1C2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E3729">
              <w:rPr>
                <w:b/>
                <w:caps/>
              </w:rPr>
              <w:t>ПАСПОРТ ПРОГРАММЫ УЧЕБНОго предмета</w:t>
            </w:r>
          </w:p>
          <w:p w:rsidR="001B1C25" w:rsidRPr="00AE3729" w:rsidRDefault="001B1C25" w:rsidP="0073775E"/>
        </w:tc>
        <w:tc>
          <w:tcPr>
            <w:tcW w:w="1903" w:type="dxa"/>
            <w:shd w:val="clear" w:color="auto" w:fill="auto"/>
          </w:tcPr>
          <w:p w:rsidR="001B1C25" w:rsidRPr="00AE3729" w:rsidRDefault="001B1C25" w:rsidP="0073775E">
            <w:pPr>
              <w:jc w:val="center"/>
            </w:pPr>
            <w:r>
              <w:t>4</w:t>
            </w:r>
          </w:p>
        </w:tc>
      </w:tr>
      <w:tr w:rsidR="001B1C25" w:rsidRPr="00AE3729" w:rsidTr="0073775E">
        <w:tc>
          <w:tcPr>
            <w:tcW w:w="7668" w:type="dxa"/>
            <w:shd w:val="clear" w:color="auto" w:fill="auto"/>
          </w:tcPr>
          <w:p w:rsidR="001B1C25" w:rsidRPr="00AE3729" w:rsidRDefault="001B1C25" w:rsidP="001B1C2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E3729">
              <w:rPr>
                <w:b/>
                <w:caps/>
              </w:rPr>
              <w:t>Планируемые результаты освоения учебного предмета</w:t>
            </w:r>
          </w:p>
          <w:p w:rsidR="001B1C25" w:rsidRPr="00AE3729" w:rsidRDefault="001B1C25" w:rsidP="0073775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B1C25" w:rsidRPr="00AE3729" w:rsidRDefault="001B1C25" w:rsidP="0073775E">
            <w:pPr>
              <w:jc w:val="center"/>
            </w:pPr>
            <w:r>
              <w:t>6</w:t>
            </w:r>
          </w:p>
        </w:tc>
      </w:tr>
      <w:tr w:rsidR="001B1C25" w:rsidRPr="00AE3729" w:rsidTr="0073775E">
        <w:trPr>
          <w:trHeight w:val="670"/>
        </w:trPr>
        <w:tc>
          <w:tcPr>
            <w:tcW w:w="7668" w:type="dxa"/>
            <w:shd w:val="clear" w:color="auto" w:fill="auto"/>
          </w:tcPr>
          <w:p w:rsidR="001B1C25" w:rsidRPr="00AE3729" w:rsidRDefault="001B1C25" w:rsidP="001B1C2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E3729">
              <w:rPr>
                <w:b/>
                <w:caps/>
              </w:rPr>
              <w:t>СОДЕРЖАНИЕ УЧЕБНОГО ПРЕДМЕТА</w:t>
            </w:r>
          </w:p>
          <w:p w:rsidR="001B1C25" w:rsidRPr="00AE3729" w:rsidRDefault="001B1C25" w:rsidP="0073775E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B1C25" w:rsidRPr="00AE3729" w:rsidRDefault="001B1C25" w:rsidP="0073775E">
            <w:pPr>
              <w:jc w:val="center"/>
            </w:pPr>
            <w:r>
              <w:t>8</w:t>
            </w:r>
          </w:p>
        </w:tc>
      </w:tr>
      <w:tr w:rsidR="001B1C25" w:rsidRPr="001013E7" w:rsidTr="0073775E">
        <w:tc>
          <w:tcPr>
            <w:tcW w:w="7668" w:type="dxa"/>
            <w:shd w:val="clear" w:color="auto" w:fill="auto"/>
          </w:tcPr>
          <w:p w:rsidR="001B1C25" w:rsidRPr="00AE3729" w:rsidRDefault="001B1C25" w:rsidP="001B1C25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proofErr w:type="gramStart"/>
            <w:r w:rsidRPr="00AE3729">
              <w:rPr>
                <w:b/>
                <w:caps/>
              </w:rPr>
              <w:t>ТЕМАТИЧЕСКОЕ  ПЛАНИРОВАНИЕ</w:t>
            </w:r>
            <w:proofErr w:type="gramEnd"/>
            <w:r w:rsidRPr="00AE3729">
              <w:rPr>
                <w:b/>
                <w:caps/>
              </w:rPr>
              <w:t>, В ТОМ ЧИСЛЕ С УЧЕТОМ РАБОЧЕЙ ПРОГРАММЫ ВОСПИТАНИЯ С УКАЗАНИЕМ КОЛИЧЕСТВА ЧАСОВ, ОТВОДИМЫХ НА ОСВОЕНИЕ КАЖДОЙ ТЕМЫ</w:t>
            </w:r>
          </w:p>
          <w:p w:rsidR="001B1C25" w:rsidRPr="00AE3729" w:rsidRDefault="001B1C25" w:rsidP="0073775E">
            <w:pPr>
              <w:pStyle w:val="1"/>
              <w:ind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     5</w:t>
            </w:r>
            <w:r w:rsidRPr="00BF6593">
              <w:rPr>
                <w:b/>
                <w:caps/>
              </w:rPr>
              <w:t xml:space="preserve">. </w:t>
            </w:r>
            <w:r>
              <w:rPr>
                <w:b/>
                <w:caps/>
              </w:rPr>
              <w:t xml:space="preserve">  информационное обеспечение обучения                             </w:t>
            </w:r>
          </w:p>
        </w:tc>
        <w:tc>
          <w:tcPr>
            <w:tcW w:w="1903" w:type="dxa"/>
            <w:shd w:val="clear" w:color="auto" w:fill="auto"/>
          </w:tcPr>
          <w:p w:rsidR="001B1C25" w:rsidRDefault="001B1C25" w:rsidP="0073775E">
            <w:pPr>
              <w:jc w:val="center"/>
            </w:pPr>
            <w:r>
              <w:t>10</w:t>
            </w:r>
          </w:p>
          <w:p w:rsidR="001B1C25" w:rsidRPr="0074137C" w:rsidRDefault="001B1C25" w:rsidP="0073775E"/>
          <w:p w:rsidR="001B1C25" w:rsidRPr="0074137C" w:rsidRDefault="001B1C25" w:rsidP="0073775E"/>
          <w:p w:rsidR="001B1C25" w:rsidRPr="0074137C" w:rsidRDefault="001B1C25" w:rsidP="0073775E"/>
          <w:p w:rsidR="001B1C25" w:rsidRPr="0074137C" w:rsidRDefault="001B1C25" w:rsidP="0073775E"/>
          <w:p w:rsidR="001B1C25" w:rsidRDefault="001B1C25" w:rsidP="0073775E">
            <w:pPr>
              <w:jc w:val="center"/>
              <w:rPr>
                <w:caps/>
              </w:rPr>
            </w:pPr>
          </w:p>
          <w:p w:rsidR="001B1C25" w:rsidRPr="0074137C" w:rsidRDefault="001B1C25" w:rsidP="0073775E">
            <w:pPr>
              <w:jc w:val="center"/>
            </w:pPr>
            <w:r w:rsidRPr="00E2294B">
              <w:rPr>
                <w:caps/>
              </w:rPr>
              <w:t>11</w:t>
            </w:r>
          </w:p>
        </w:tc>
      </w:tr>
    </w:tbl>
    <w:p w:rsidR="001B1C25" w:rsidRPr="001013E7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B1C25" w:rsidRPr="00A20A8B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1B1C25" w:rsidRDefault="001B1C25" w:rsidP="001B1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caps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5179A7">
        <w:rPr>
          <w:b/>
          <w:caps/>
        </w:rPr>
        <w:lastRenderedPageBreak/>
        <w:t>1. пасп</w:t>
      </w:r>
      <w:r>
        <w:rPr>
          <w:b/>
          <w:caps/>
        </w:rPr>
        <w:t>орт ПРОГРАММЫ УЧЕБНОго предмета</w:t>
      </w:r>
    </w:p>
    <w:p w:rsidR="001B1C25" w:rsidRPr="006C27B7" w:rsidRDefault="001B1C25" w:rsidP="001B1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ОУП</w:t>
      </w:r>
      <w:r w:rsidRPr="00CF13E5">
        <w:rPr>
          <w:b/>
        </w:rPr>
        <w:t>. 06.</w:t>
      </w:r>
      <w:r w:rsidRPr="006C27B7">
        <w:rPr>
          <w:b/>
          <w:color w:val="000000"/>
        </w:rPr>
        <w:t xml:space="preserve">  </w:t>
      </w:r>
      <w:r>
        <w:rPr>
          <w:b/>
          <w:color w:val="000000"/>
        </w:rPr>
        <w:t>Математика</w:t>
      </w:r>
      <w:r w:rsidRPr="006C27B7">
        <w:rPr>
          <w:b/>
          <w:color w:val="000000"/>
        </w:rPr>
        <w:t xml:space="preserve"> </w:t>
      </w:r>
    </w:p>
    <w:p w:rsidR="001B1C25" w:rsidRPr="00AE3729" w:rsidRDefault="001B1C25" w:rsidP="001B1C2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</w:rPr>
      </w:pPr>
      <w:r w:rsidRPr="00AE3729">
        <w:rPr>
          <w:b/>
        </w:rPr>
        <w:t>1.1. Область применения программы</w:t>
      </w:r>
    </w:p>
    <w:p w:rsidR="001B1C25" w:rsidRPr="00834354" w:rsidRDefault="001B1C25" w:rsidP="00834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AE3729">
        <w:t xml:space="preserve">Рабочая программа учебного предмета является составным компонентом основной образовательной программы среднего профессионального образования - </w:t>
      </w:r>
      <w:r w:rsidRPr="00AE3729">
        <w:rPr>
          <w:rFonts w:eastAsia="Lucida Grande CY"/>
          <w:bCs/>
          <w:lang w:eastAsia="en-US"/>
        </w:rPr>
        <w:t xml:space="preserve">программы подготовки специалистов среднего </w:t>
      </w:r>
      <w:proofErr w:type="gramStart"/>
      <w:r w:rsidRPr="00AE3729">
        <w:rPr>
          <w:rFonts w:eastAsia="Lucida Grande CY"/>
          <w:bCs/>
          <w:lang w:eastAsia="en-US"/>
        </w:rPr>
        <w:t>звена</w:t>
      </w:r>
      <w:r w:rsidRPr="00AE3729">
        <w:rPr>
          <w:rFonts w:eastAsia="Lucida Grande CY"/>
          <w:bCs/>
          <w:sz w:val="22"/>
          <w:szCs w:val="22"/>
          <w:lang w:eastAsia="en-US"/>
        </w:rPr>
        <w:t xml:space="preserve"> </w:t>
      </w:r>
      <w:r w:rsidRPr="00AE3729">
        <w:t xml:space="preserve"> по</w:t>
      </w:r>
      <w:proofErr w:type="gramEnd"/>
      <w:r w:rsidRPr="00AE3729">
        <w:t xml:space="preserve"> специальности </w:t>
      </w:r>
      <w:r w:rsidR="00834354" w:rsidRPr="00B40CEC">
        <w:rPr>
          <w:bCs/>
          <w:color w:val="000000"/>
        </w:rPr>
        <w:t>53.02.02</w:t>
      </w:r>
      <w:r w:rsidR="00834354" w:rsidRPr="00B40CEC">
        <w:t xml:space="preserve"> Музыкальное искусство эстрады</w:t>
      </w:r>
      <w:r w:rsidR="00834354">
        <w:t xml:space="preserve"> </w:t>
      </w:r>
      <w:r w:rsidR="00834354" w:rsidRPr="00B40CEC">
        <w:t>по виду: Эстрадное пение.</w:t>
      </w:r>
    </w:p>
    <w:p w:rsidR="001B1C25" w:rsidRDefault="001B1C25" w:rsidP="001B1C2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</w:rPr>
      </w:pPr>
      <w:r w:rsidRPr="000B21F5">
        <w:rPr>
          <w:b/>
        </w:rPr>
        <w:t>1.2. Место учебного предмета в структуре программы подготовки специалистов среднего звена:</w:t>
      </w:r>
    </w:p>
    <w:p w:rsidR="001B1C25" w:rsidRPr="00E46649" w:rsidRDefault="001B1C25" w:rsidP="001B1C2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  <w:r w:rsidRPr="000B21F5">
        <w:rPr>
          <w:b/>
        </w:rPr>
        <w:t xml:space="preserve"> </w:t>
      </w:r>
      <w:r w:rsidRPr="000B21F5">
        <w:t>ОУП.</w:t>
      </w:r>
      <w:r w:rsidRPr="002D1F8E">
        <w:rPr>
          <w:color w:val="000000"/>
        </w:rPr>
        <w:t>06. Математика входит в цикл общеобразовательных учебных предметов.</w:t>
      </w:r>
    </w:p>
    <w:p w:rsidR="001B1C25" w:rsidRPr="001B1C25" w:rsidRDefault="001B1C25" w:rsidP="001B1C25">
      <w:pPr>
        <w:pStyle w:val="ae"/>
        <w:jc w:val="left"/>
        <w:rPr>
          <w:rFonts w:ascii="Times New Roman" w:hAnsi="Times New Roman" w:cs="Times New Roman"/>
          <w:sz w:val="24"/>
          <w:szCs w:val="24"/>
        </w:rPr>
      </w:pPr>
      <w:r w:rsidRPr="001B1C25">
        <w:rPr>
          <w:rFonts w:ascii="Times New Roman" w:hAnsi="Times New Roman" w:cs="Times New Roman"/>
          <w:b/>
          <w:sz w:val="24"/>
          <w:szCs w:val="24"/>
        </w:rPr>
        <w:t>1.3.</w:t>
      </w:r>
      <w:r w:rsidRPr="001B1C25">
        <w:rPr>
          <w:rFonts w:ascii="Times New Roman" w:hAnsi="Times New Roman" w:cs="Times New Roman"/>
          <w:sz w:val="24"/>
          <w:szCs w:val="24"/>
        </w:rPr>
        <w:t xml:space="preserve">  </w:t>
      </w:r>
      <w:r w:rsidRPr="001B1C25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обучающийся должен:</w:t>
      </w:r>
    </w:p>
    <w:p w:rsidR="001B1C25" w:rsidRPr="001B1C25" w:rsidRDefault="001B1C25" w:rsidP="001B1C25">
      <w:pPr>
        <w:pStyle w:val="ae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B1C25">
        <w:rPr>
          <w:rFonts w:ascii="Times New Roman" w:hAnsi="Times New Roman" w:cs="Times New Roman"/>
          <w:b/>
          <w:sz w:val="24"/>
          <w:szCs w:val="24"/>
        </w:rPr>
        <w:t>уметь</w:t>
      </w:r>
      <w:proofErr w:type="gramEnd"/>
      <w:r w:rsidRPr="001B1C25">
        <w:rPr>
          <w:rFonts w:ascii="Times New Roman" w:hAnsi="Times New Roman" w:cs="Times New Roman"/>
          <w:b/>
          <w:sz w:val="24"/>
          <w:szCs w:val="24"/>
        </w:rPr>
        <w:t>:</w:t>
      </w:r>
    </w:p>
    <w:p w:rsidR="001B1C25" w:rsidRPr="001B1C25" w:rsidRDefault="001B1C25" w:rsidP="001B1C25">
      <w:pPr>
        <w:pStyle w:val="ae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B1C25">
        <w:rPr>
          <w:rFonts w:ascii="Times New Roman" w:hAnsi="Times New Roman" w:cs="Times New Roman"/>
          <w:sz w:val="24"/>
          <w:szCs w:val="24"/>
        </w:rPr>
        <w:t xml:space="preserve">         - проводить тождественные преобразования иррациональных, показательных, логарифмических и тригонометрических выражений;</w:t>
      </w:r>
    </w:p>
    <w:p w:rsidR="001B1C25" w:rsidRPr="001B1C25" w:rsidRDefault="001B1C25" w:rsidP="001B1C25">
      <w:pPr>
        <w:pStyle w:val="ae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B1C25">
        <w:rPr>
          <w:rFonts w:ascii="Times New Roman" w:hAnsi="Times New Roman" w:cs="Times New Roman"/>
          <w:sz w:val="24"/>
          <w:szCs w:val="24"/>
        </w:rPr>
        <w:t xml:space="preserve">         - решать иррациональные, логарифмические и тригонометрические уравнения и неравенства;</w:t>
      </w:r>
    </w:p>
    <w:p w:rsidR="001B1C25" w:rsidRPr="001B1C25" w:rsidRDefault="001B1C25" w:rsidP="001B1C25">
      <w:pPr>
        <w:pStyle w:val="ae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B1C25">
        <w:rPr>
          <w:rFonts w:ascii="Times New Roman" w:hAnsi="Times New Roman" w:cs="Times New Roman"/>
          <w:sz w:val="24"/>
          <w:szCs w:val="24"/>
        </w:rPr>
        <w:t xml:space="preserve">         - решать системы уравнений изученными методами;</w:t>
      </w:r>
    </w:p>
    <w:p w:rsidR="001B1C25" w:rsidRPr="001B1C25" w:rsidRDefault="001B1C25" w:rsidP="001B1C25">
      <w:pPr>
        <w:pStyle w:val="ae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B1C25">
        <w:rPr>
          <w:rFonts w:ascii="Times New Roman" w:hAnsi="Times New Roman" w:cs="Times New Roman"/>
          <w:sz w:val="24"/>
          <w:szCs w:val="24"/>
        </w:rPr>
        <w:t xml:space="preserve">         -строить графики элементарных функций и проводить преобразования графиков, используя изученные методы; </w:t>
      </w:r>
    </w:p>
    <w:p w:rsidR="001B1C25" w:rsidRPr="001B1C25" w:rsidRDefault="001B1C25" w:rsidP="001B1C25">
      <w:pPr>
        <w:pStyle w:val="ae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B1C25">
        <w:rPr>
          <w:rFonts w:ascii="Times New Roman" w:hAnsi="Times New Roman" w:cs="Times New Roman"/>
          <w:sz w:val="24"/>
          <w:szCs w:val="24"/>
        </w:rPr>
        <w:t xml:space="preserve">         - применять аппарат математического анализа к решению задач;</w:t>
      </w:r>
    </w:p>
    <w:p w:rsidR="001B1C25" w:rsidRPr="001B1C25" w:rsidRDefault="001B1C25" w:rsidP="001B1C25">
      <w:pPr>
        <w:pStyle w:val="ae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B1C25">
        <w:rPr>
          <w:rFonts w:ascii="Times New Roman" w:hAnsi="Times New Roman" w:cs="Times New Roman"/>
          <w:sz w:val="24"/>
          <w:szCs w:val="24"/>
        </w:rPr>
        <w:t xml:space="preserve">         - применять основные методы геометрии (проектирования, преобразований, векторный, координатный) к решению задач;</w:t>
      </w:r>
    </w:p>
    <w:p w:rsidR="001B1C25" w:rsidRPr="001B1C25" w:rsidRDefault="001B1C25" w:rsidP="001B1C25">
      <w:pPr>
        <w:pStyle w:val="ae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B1C25">
        <w:rPr>
          <w:rFonts w:ascii="Times New Roman" w:hAnsi="Times New Roman" w:cs="Times New Roman"/>
          <w:sz w:val="24"/>
          <w:szCs w:val="24"/>
        </w:rPr>
        <w:t xml:space="preserve">         - 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1B1C25" w:rsidRPr="001B1C25" w:rsidRDefault="001B1C25" w:rsidP="001B1C25">
      <w:pPr>
        <w:pStyle w:val="ae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B1C25">
        <w:rPr>
          <w:rFonts w:ascii="Times New Roman" w:hAnsi="Times New Roman" w:cs="Times New Roman"/>
          <w:sz w:val="24"/>
          <w:szCs w:val="24"/>
        </w:rPr>
        <w:t xml:space="preserve">         - распознавать и описывать информационные процессы в социальных, биологических и технических системах; </w:t>
      </w:r>
    </w:p>
    <w:p w:rsidR="001B1C25" w:rsidRPr="001B1C25" w:rsidRDefault="001B1C25" w:rsidP="001B1C25">
      <w:pPr>
        <w:pStyle w:val="ae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B1C25">
        <w:rPr>
          <w:rFonts w:ascii="Times New Roman" w:hAnsi="Times New Roman" w:cs="Times New Roman"/>
          <w:sz w:val="24"/>
          <w:szCs w:val="24"/>
        </w:rPr>
        <w:t xml:space="preserve">         - использовать готовые информационные модели, оценивать их соответствие реальному объекту и целям моделирования; </w:t>
      </w:r>
    </w:p>
    <w:p w:rsidR="001B1C25" w:rsidRPr="001B1C25" w:rsidRDefault="001B1C25" w:rsidP="001B1C25">
      <w:pPr>
        <w:pStyle w:val="ae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B1C25">
        <w:rPr>
          <w:rFonts w:ascii="Times New Roman" w:hAnsi="Times New Roman" w:cs="Times New Roman"/>
          <w:sz w:val="24"/>
          <w:szCs w:val="24"/>
        </w:rPr>
        <w:t xml:space="preserve">         - оценивать достоверность информации, сопоставляя различные источники; </w:t>
      </w:r>
    </w:p>
    <w:p w:rsidR="001B1C25" w:rsidRPr="001B1C25" w:rsidRDefault="001B1C25" w:rsidP="001B1C25">
      <w:pPr>
        <w:pStyle w:val="ae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B1C25">
        <w:rPr>
          <w:rFonts w:ascii="Times New Roman" w:hAnsi="Times New Roman" w:cs="Times New Roman"/>
          <w:sz w:val="24"/>
          <w:szCs w:val="24"/>
        </w:rPr>
        <w:t xml:space="preserve">         - иллюстрировать учебные работы с использованием средств информационных технологий; </w:t>
      </w:r>
    </w:p>
    <w:p w:rsidR="001B1C25" w:rsidRPr="001B1C25" w:rsidRDefault="001B1C25" w:rsidP="001B1C25">
      <w:pPr>
        <w:pStyle w:val="ae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B1C25">
        <w:rPr>
          <w:rFonts w:ascii="Times New Roman" w:hAnsi="Times New Roman" w:cs="Times New Roman"/>
          <w:sz w:val="24"/>
          <w:szCs w:val="24"/>
        </w:rPr>
        <w:t xml:space="preserve">         - создавать информационные объекты сложной структуры, в том числе гипертекстовые документы; </w:t>
      </w:r>
    </w:p>
    <w:p w:rsidR="001B1C25" w:rsidRPr="001B1C25" w:rsidRDefault="001B1C25" w:rsidP="001B1C25">
      <w:pPr>
        <w:pStyle w:val="ae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B1C25">
        <w:rPr>
          <w:rFonts w:ascii="Times New Roman" w:hAnsi="Times New Roman" w:cs="Times New Roman"/>
          <w:sz w:val="24"/>
          <w:szCs w:val="24"/>
        </w:rPr>
        <w:t xml:space="preserve">         - 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1B1C25" w:rsidRPr="001B1C25" w:rsidRDefault="001B1C25" w:rsidP="001B1C25">
      <w:pPr>
        <w:pStyle w:val="ae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B1C25">
        <w:rPr>
          <w:rFonts w:ascii="Times New Roman" w:hAnsi="Times New Roman" w:cs="Times New Roman"/>
          <w:sz w:val="24"/>
          <w:szCs w:val="24"/>
        </w:rPr>
        <w:lastRenderedPageBreak/>
        <w:t xml:space="preserve">         - наглядно представлять числовые показатели и динамику их изменения с помощью программ деловой графики;                                                                                                                </w:t>
      </w:r>
    </w:p>
    <w:p w:rsidR="001B1C25" w:rsidRPr="001B1C25" w:rsidRDefault="001B1C25" w:rsidP="001B1C25">
      <w:pPr>
        <w:pStyle w:val="ae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B1C25">
        <w:rPr>
          <w:rFonts w:ascii="Times New Roman" w:hAnsi="Times New Roman" w:cs="Times New Roman"/>
          <w:sz w:val="24"/>
          <w:szCs w:val="24"/>
        </w:rPr>
        <w:t xml:space="preserve">         - соблюдать правила техники безопасности и гигиенические рекомендации при использовании средств информационно-коммуникационных технологий (ИКТ); </w:t>
      </w:r>
    </w:p>
    <w:p w:rsidR="001B1C25" w:rsidRPr="001B1C25" w:rsidRDefault="001B1C25" w:rsidP="001B1C25">
      <w:pPr>
        <w:pStyle w:val="ae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B1C25">
        <w:rPr>
          <w:rFonts w:ascii="Times New Roman" w:hAnsi="Times New Roman" w:cs="Times New Roman"/>
          <w:b/>
          <w:sz w:val="24"/>
          <w:szCs w:val="24"/>
        </w:rPr>
        <w:t>знать</w:t>
      </w:r>
      <w:proofErr w:type="gramEnd"/>
      <w:r w:rsidRPr="001B1C25">
        <w:rPr>
          <w:rFonts w:ascii="Times New Roman" w:hAnsi="Times New Roman" w:cs="Times New Roman"/>
          <w:b/>
          <w:sz w:val="24"/>
          <w:szCs w:val="24"/>
        </w:rPr>
        <w:t>:</w:t>
      </w:r>
    </w:p>
    <w:p w:rsidR="001B1C25" w:rsidRPr="001B1C25" w:rsidRDefault="001B1C25" w:rsidP="001B1C25">
      <w:pPr>
        <w:pStyle w:val="ae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B1C25">
        <w:rPr>
          <w:rFonts w:ascii="Times New Roman" w:hAnsi="Times New Roman" w:cs="Times New Roman"/>
          <w:sz w:val="24"/>
          <w:szCs w:val="24"/>
        </w:rPr>
        <w:t xml:space="preserve">         - тематический материал курса;</w:t>
      </w:r>
    </w:p>
    <w:p w:rsidR="001B1C25" w:rsidRPr="001B1C25" w:rsidRDefault="001B1C25" w:rsidP="001B1C25">
      <w:pPr>
        <w:pStyle w:val="ae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B1C25">
        <w:rPr>
          <w:rFonts w:ascii="Times New Roman" w:hAnsi="Times New Roman" w:cs="Times New Roman"/>
          <w:sz w:val="24"/>
          <w:szCs w:val="24"/>
        </w:rPr>
        <w:t xml:space="preserve">         - 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 </w:t>
      </w:r>
    </w:p>
    <w:p w:rsidR="001B1C25" w:rsidRPr="001B1C25" w:rsidRDefault="001B1C25" w:rsidP="001B1C25">
      <w:pPr>
        <w:pStyle w:val="ae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B1C25">
        <w:rPr>
          <w:rFonts w:ascii="Times New Roman" w:hAnsi="Times New Roman" w:cs="Times New Roman"/>
          <w:sz w:val="24"/>
          <w:szCs w:val="24"/>
        </w:rPr>
        <w:t xml:space="preserve">         - назначение и виды информационных моделей, описывающих реальные объекты и процессы; </w:t>
      </w:r>
    </w:p>
    <w:p w:rsidR="001B1C25" w:rsidRPr="001B1C25" w:rsidRDefault="001B1C25" w:rsidP="001B1C25">
      <w:pPr>
        <w:pStyle w:val="ae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B1C25">
        <w:rPr>
          <w:rFonts w:ascii="Times New Roman" w:hAnsi="Times New Roman" w:cs="Times New Roman"/>
          <w:sz w:val="24"/>
          <w:szCs w:val="24"/>
        </w:rPr>
        <w:t xml:space="preserve">         - назначения и функции операционных систем.</w:t>
      </w:r>
    </w:p>
    <w:p w:rsidR="001B1C25" w:rsidRPr="004F7FBE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         1.4</w:t>
      </w:r>
      <w:r w:rsidRPr="004F7FBE">
        <w:rPr>
          <w:b/>
          <w:color w:val="000000"/>
        </w:rPr>
        <w:t xml:space="preserve">.  Код формируемой компетенции: </w:t>
      </w:r>
    </w:p>
    <w:p w:rsidR="001B1C25" w:rsidRPr="00395FC2" w:rsidRDefault="001B1C25" w:rsidP="001B1C25">
      <w:pPr>
        <w:tabs>
          <w:tab w:val="left" w:pos="916"/>
          <w:tab w:val="left" w:pos="1832"/>
        </w:tabs>
        <w:spacing w:line="360" w:lineRule="auto"/>
        <w:jc w:val="both"/>
      </w:pPr>
      <w:r w:rsidRPr="004F7FBE">
        <w:rPr>
          <w:color w:val="000000"/>
        </w:rPr>
        <w:tab/>
      </w:r>
      <w:r w:rsidRPr="0078189D">
        <w:t>ОК 10. Использовать в профессиональной деятельности умения и знания, полученные обучающимися в ходе освоения учебных предметов в соответствии с федеральным государственным образовательным стандартом среднего общего образования.</w:t>
      </w:r>
    </w:p>
    <w:p w:rsidR="001B1C25" w:rsidRPr="00AE3729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rPr>
          <w:b/>
        </w:rPr>
        <w:t xml:space="preserve">        </w:t>
      </w:r>
      <w:r w:rsidRPr="00AE3729">
        <w:rPr>
          <w:b/>
        </w:rPr>
        <w:t>1.</w:t>
      </w:r>
      <w:r>
        <w:rPr>
          <w:b/>
        </w:rPr>
        <w:t>5</w:t>
      </w:r>
      <w:r w:rsidRPr="00AE3729">
        <w:rPr>
          <w:b/>
        </w:rPr>
        <w:t>. Рекомендуемое количество часов на освоение программы учебного предмета:</w:t>
      </w:r>
    </w:p>
    <w:p w:rsidR="001B1C25" w:rsidRPr="00B40B3F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B40B3F">
        <w:t xml:space="preserve">  - максимальная учебная нагрузка обучающегося </w:t>
      </w:r>
      <w:r w:rsidRPr="002D1F8E">
        <w:rPr>
          <w:color w:val="000000"/>
          <w:u w:val="single"/>
        </w:rPr>
        <w:t>117</w:t>
      </w:r>
      <w:r w:rsidRPr="002D1F8E">
        <w:rPr>
          <w:color w:val="000000"/>
        </w:rPr>
        <w:t xml:space="preserve"> часов, в</w:t>
      </w:r>
      <w:r w:rsidRPr="00B40B3F">
        <w:t xml:space="preserve"> том числе:</w:t>
      </w:r>
    </w:p>
    <w:p w:rsidR="001B1C25" w:rsidRPr="00B40B3F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B40B3F">
        <w:t xml:space="preserve">  - обязательная аудиторная нагрузка </w:t>
      </w:r>
      <w:proofErr w:type="gramStart"/>
      <w:r w:rsidRPr="00B40B3F">
        <w:t xml:space="preserve">обучающегося  </w:t>
      </w:r>
      <w:r w:rsidRPr="007A02FA">
        <w:rPr>
          <w:u w:val="single"/>
        </w:rPr>
        <w:t>78</w:t>
      </w:r>
      <w:proofErr w:type="gramEnd"/>
      <w:r w:rsidRPr="00B40B3F">
        <w:t xml:space="preserve"> часов, </w:t>
      </w:r>
    </w:p>
    <w:p w:rsidR="001B1C25" w:rsidRPr="00B40B3F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B40B3F">
        <w:t xml:space="preserve">  - самостоятельная работа обучающегося </w:t>
      </w:r>
      <w:r w:rsidRPr="007A02FA">
        <w:rPr>
          <w:u w:val="single"/>
        </w:rPr>
        <w:t>39</w:t>
      </w:r>
      <w:r w:rsidRPr="00B40B3F">
        <w:t xml:space="preserve"> </w:t>
      </w:r>
      <w:r>
        <w:t>часов</w:t>
      </w:r>
      <w:r w:rsidRPr="00B40B3F">
        <w:t>.</w:t>
      </w:r>
    </w:p>
    <w:p w:rsidR="001B1C25" w:rsidRPr="00006CD7" w:rsidRDefault="001B1C25" w:rsidP="001B1C25">
      <w:pPr>
        <w:spacing w:line="276" w:lineRule="auto"/>
        <w:rPr>
          <w:b/>
          <w:iCs/>
          <w:lang w:eastAsia="en-US"/>
        </w:rPr>
      </w:pPr>
      <w:r w:rsidRPr="00006CD7">
        <w:rPr>
          <w:b/>
        </w:rPr>
        <w:t xml:space="preserve">      </w:t>
      </w:r>
      <w:r>
        <w:rPr>
          <w:b/>
        </w:rPr>
        <w:t xml:space="preserve">  </w:t>
      </w:r>
      <w:r w:rsidRPr="00006CD7">
        <w:rPr>
          <w:b/>
        </w:rPr>
        <w:t>1.6</w:t>
      </w:r>
      <w:r>
        <w:rPr>
          <w:b/>
        </w:rPr>
        <w:t>.</w:t>
      </w:r>
      <w:r>
        <w:t xml:space="preserve"> </w:t>
      </w:r>
      <w:r w:rsidRPr="00006CD7">
        <w:t xml:space="preserve"> </w:t>
      </w:r>
      <w:r w:rsidRPr="00006CD7">
        <w:rPr>
          <w:b/>
          <w:iCs/>
          <w:lang w:eastAsia="en-US"/>
        </w:rPr>
        <w:t xml:space="preserve">Итоговая аттестация в форме: </w:t>
      </w:r>
      <w:r>
        <w:rPr>
          <w:b/>
          <w:iCs/>
          <w:lang w:eastAsia="en-US"/>
        </w:rPr>
        <w:t>дифференцированного зачета – 2</w:t>
      </w:r>
      <w:r w:rsidRPr="00006CD7">
        <w:rPr>
          <w:b/>
          <w:iCs/>
          <w:lang w:eastAsia="en-US"/>
        </w:rPr>
        <w:t xml:space="preserve"> семестр</w:t>
      </w:r>
    </w:p>
    <w:p w:rsidR="001B1C25" w:rsidRPr="00006CD7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006CD7">
        <w:t xml:space="preserve"> </w:t>
      </w:r>
    </w:p>
    <w:p w:rsidR="001B1C25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B1C25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B1C25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B1C25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B1C25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B1C25" w:rsidRPr="009D6893" w:rsidRDefault="001B1C25" w:rsidP="001B1C25">
      <w:pPr>
        <w:rPr>
          <w:sz w:val="28"/>
          <w:szCs w:val="28"/>
        </w:rPr>
      </w:pPr>
    </w:p>
    <w:p w:rsidR="001B1C25" w:rsidRPr="009D6893" w:rsidRDefault="001B1C25" w:rsidP="001B1C25">
      <w:pPr>
        <w:rPr>
          <w:sz w:val="28"/>
          <w:szCs w:val="28"/>
        </w:rPr>
      </w:pPr>
    </w:p>
    <w:p w:rsidR="001B1C25" w:rsidRPr="009D6893" w:rsidRDefault="001B1C25" w:rsidP="001B1C25">
      <w:pPr>
        <w:rPr>
          <w:sz w:val="28"/>
          <w:szCs w:val="28"/>
        </w:rPr>
      </w:pPr>
    </w:p>
    <w:p w:rsidR="001B1C25" w:rsidRPr="009D6893" w:rsidRDefault="001B1C25" w:rsidP="001B1C25">
      <w:pPr>
        <w:rPr>
          <w:sz w:val="28"/>
          <w:szCs w:val="28"/>
        </w:rPr>
      </w:pPr>
    </w:p>
    <w:p w:rsidR="001B1C25" w:rsidRPr="009D6893" w:rsidRDefault="001B1C25" w:rsidP="001B1C25">
      <w:pPr>
        <w:rPr>
          <w:sz w:val="28"/>
          <w:szCs w:val="28"/>
        </w:rPr>
      </w:pPr>
    </w:p>
    <w:p w:rsidR="001B1C25" w:rsidRDefault="001B1C25" w:rsidP="001B1C25">
      <w:pPr>
        <w:rPr>
          <w:sz w:val="28"/>
          <w:szCs w:val="28"/>
        </w:rPr>
      </w:pPr>
    </w:p>
    <w:p w:rsidR="001B1C25" w:rsidRDefault="001B1C25" w:rsidP="001B1C25">
      <w:pPr>
        <w:tabs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B1C25" w:rsidRPr="009D6893" w:rsidRDefault="001B1C25" w:rsidP="001B1C25">
      <w:pPr>
        <w:tabs>
          <w:tab w:val="left" w:pos="7050"/>
        </w:tabs>
        <w:rPr>
          <w:sz w:val="28"/>
          <w:szCs w:val="28"/>
        </w:rPr>
        <w:sectPr w:rsidR="001B1C25" w:rsidRPr="009D6893" w:rsidSect="00DC1671">
          <w:headerReference w:type="default" r:id="rId7"/>
          <w:footerReference w:type="even" r:id="rId8"/>
          <w:footerReference w:type="default" r:id="rId9"/>
          <w:pgSz w:w="11906" w:h="16838"/>
          <w:pgMar w:top="1134" w:right="850" w:bottom="1134" w:left="1134" w:header="708" w:footer="708" w:gutter="0"/>
          <w:pgNumType w:start="1"/>
          <w:cols w:space="720"/>
          <w:titlePg/>
          <w:docGrid w:linePitch="326"/>
        </w:sectPr>
      </w:pPr>
      <w:r>
        <w:rPr>
          <w:sz w:val="28"/>
          <w:szCs w:val="28"/>
        </w:rPr>
        <w:tab/>
      </w:r>
    </w:p>
    <w:p w:rsidR="001B1C25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5179A7">
        <w:rPr>
          <w:b/>
        </w:rPr>
        <w:lastRenderedPageBreak/>
        <w:t xml:space="preserve">2. </w:t>
      </w:r>
      <w:r w:rsidRPr="00AE3729">
        <w:rPr>
          <w:b/>
        </w:rPr>
        <w:t>ПЛАНИРУЕМЫЕ РЕЗУЛЬТАТЫ ОСВОЕНИЯ УЧЕБНОГО ПРЕДМЕТА</w:t>
      </w:r>
    </w:p>
    <w:p w:rsidR="001B1C25" w:rsidRPr="00336775" w:rsidRDefault="001B1C25" w:rsidP="001B1C25">
      <w:pPr>
        <w:pStyle w:val="s1"/>
        <w:spacing w:line="360" w:lineRule="auto"/>
        <w:ind w:firstLine="360"/>
        <w:jc w:val="both"/>
        <w:rPr>
          <w:b/>
        </w:rPr>
      </w:pPr>
      <w:r w:rsidRPr="00336775">
        <w:rPr>
          <w:b/>
        </w:rPr>
        <w:t xml:space="preserve">Освоение содержания учебного предмета «Математика» обеспечивает достижение обучающимися следующих результатов: </w:t>
      </w:r>
    </w:p>
    <w:p w:rsidR="001B1C25" w:rsidRPr="007D5FF9" w:rsidRDefault="001B1C25" w:rsidP="001B1C25">
      <w:pPr>
        <w:pStyle w:val="s1"/>
        <w:numPr>
          <w:ilvl w:val="0"/>
          <w:numId w:val="3"/>
        </w:numPr>
        <w:spacing w:line="360" w:lineRule="auto"/>
        <w:jc w:val="both"/>
        <w:rPr>
          <w:b/>
        </w:rPr>
      </w:pPr>
      <w:r w:rsidRPr="007D5FF9">
        <w:rPr>
          <w:b/>
        </w:rPr>
        <w:t>Личностных:</w:t>
      </w:r>
    </w:p>
    <w:p w:rsidR="001B1C25" w:rsidRDefault="001B1C25" w:rsidP="001B1C25">
      <w:pPr>
        <w:spacing w:line="360" w:lineRule="auto"/>
      </w:pPr>
      <w:r>
        <w:t xml:space="preserve">1) </w:t>
      </w: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 (</w:t>
      </w:r>
      <w:proofErr w:type="spellStart"/>
      <w:r>
        <w:t>сформированность</w:t>
      </w:r>
      <w:proofErr w:type="spellEnd"/>
      <w:r>
        <w:t xml:space="preserve"> представлений о математике как универсальном языке науки, средстве моделирования явлений и процессов, идеях и методах математики; понимание значимости математики для научно-технического прогресса, </w:t>
      </w:r>
      <w:proofErr w:type="spellStart"/>
      <w:r>
        <w:t>сформированность</w:t>
      </w:r>
      <w:proofErr w:type="spellEnd"/>
      <w:r>
        <w:t xml:space="preserve"> отношения к математике как к части общечеловеческой культуры через знакомство с историей развития математики, эволюцией математических идей);</w:t>
      </w:r>
    </w:p>
    <w:p w:rsidR="001B1C25" w:rsidRDefault="001B1C25" w:rsidP="001B1C25">
      <w:pPr>
        <w:spacing w:line="360" w:lineRule="auto"/>
      </w:pPr>
      <w:r>
        <w:t>2)</w:t>
      </w:r>
      <w:r w:rsidRPr="00247F2B">
        <w:t xml:space="preserve"> </w:t>
      </w:r>
      <w:proofErr w:type="spellStart"/>
      <w:r>
        <w:t>сформированность</w:t>
      </w:r>
      <w:proofErr w:type="spellEnd"/>
      <w: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  <w:bookmarkStart w:id="1" w:name="sub_14"/>
    </w:p>
    <w:p w:rsidR="001B1C25" w:rsidRDefault="001B1C25" w:rsidP="001B1C25">
      <w:pPr>
        <w:spacing w:line="360" w:lineRule="auto"/>
      </w:pPr>
      <w:r>
        <w:t>3)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 (овладение математическими знаниями и умениями, необходимыми в повседневной жизни, для освоения смежных естественно-научных дисциплин и дисциплин профессионального цикла, для получения образования в областях, не требующих углубленной математической подготовки);</w:t>
      </w:r>
      <w:bookmarkEnd w:id="1"/>
    </w:p>
    <w:p w:rsidR="001B1C25" w:rsidRPr="003A3E48" w:rsidRDefault="001B1C25" w:rsidP="001B1C25">
      <w:pPr>
        <w:pStyle w:val="s1"/>
        <w:numPr>
          <w:ilvl w:val="0"/>
          <w:numId w:val="3"/>
        </w:numPr>
        <w:spacing w:line="360" w:lineRule="auto"/>
        <w:jc w:val="both"/>
        <w:rPr>
          <w:b/>
        </w:rPr>
      </w:pPr>
      <w:proofErr w:type="spellStart"/>
      <w:r w:rsidRPr="003A3E48">
        <w:rPr>
          <w:b/>
        </w:rPr>
        <w:t>Метапредметных</w:t>
      </w:r>
      <w:proofErr w:type="spellEnd"/>
      <w:r w:rsidRPr="003A3E48">
        <w:rPr>
          <w:b/>
        </w:rPr>
        <w:t xml:space="preserve">: </w:t>
      </w:r>
    </w:p>
    <w:p w:rsidR="001B1C25" w:rsidRDefault="001B1C25" w:rsidP="001B1C25">
      <w:pPr>
        <w:spacing w:line="360" w:lineRule="auto"/>
      </w:pPr>
      <w:bookmarkStart w:id="2" w:name="sub_25"/>
      <w: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B1C25" w:rsidRDefault="001B1C25" w:rsidP="001B1C25">
      <w:pPr>
        <w:spacing w:line="360" w:lineRule="auto"/>
      </w:pPr>
      <w:bookmarkStart w:id="3" w:name="sub_26"/>
      <w:bookmarkEnd w:id="2"/>
      <w: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B1C25" w:rsidRDefault="001B1C25" w:rsidP="001B1C25">
      <w:pPr>
        <w:spacing w:line="360" w:lineRule="auto"/>
      </w:pPr>
      <w:bookmarkStart w:id="4" w:name="sub_27"/>
      <w:r>
        <w:t xml:space="preserve">3) владение навыками познавательной, учебно-исследовательской и проектной деятельности, навыками разрешения проблем; способность и готовность к </w:t>
      </w:r>
      <w:r>
        <w:lastRenderedPageBreak/>
        <w:t>самостоятельному поиску методов решения практических задач, применению различных методов познания;</w:t>
      </w:r>
    </w:p>
    <w:bookmarkEnd w:id="4"/>
    <w:p w:rsidR="001B1C25" w:rsidRPr="004B0192" w:rsidRDefault="001B1C25" w:rsidP="001B1C25">
      <w:pPr>
        <w:pStyle w:val="a"/>
        <w:numPr>
          <w:ilvl w:val="0"/>
          <w:numId w:val="0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4B0192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1B1C25" w:rsidRPr="004B0192" w:rsidRDefault="001B1C25" w:rsidP="001B1C25">
      <w:pPr>
        <w:pStyle w:val="a"/>
        <w:numPr>
          <w:ilvl w:val="0"/>
          <w:numId w:val="0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4B0192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1B1C25" w:rsidRPr="009A3AF5" w:rsidRDefault="001B1C25" w:rsidP="001B1C25">
      <w:pPr>
        <w:pStyle w:val="a"/>
        <w:numPr>
          <w:ilvl w:val="0"/>
          <w:numId w:val="0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4B0192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</w:t>
      </w:r>
      <w:bookmarkEnd w:id="3"/>
      <w:r>
        <w:rPr>
          <w:sz w:val="24"/>
          <w:szCs w:val="24"/>
        </w:rPr>
        <w:t>;</w:t>
      </w:r>
    </w:p>
    <w:p w:rsidR="001B1C25" w:rsidRDefault="001B1C25" w:rsidP="001B1C25">
      <w:pPr>
        <w:pStyle w:val="s1"/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>Предметных</w:t>
      </w:r>
      <w:r>
        <w:t xml:space="preserve"> (базовый уровень)</w:t>
      </w:r>
      <w:r>
        <w:rPr>
          <w:b/>
        </w:rPr>
        <w:t>:</w:t>
      </w:r>
    </w:p>
    <w:p w:rsidR="001B1C25" w:rsidRDefault="001B1C25" w:rsidP="001B1C25">
      <w:pPr>
        <w:spacing w:line="360" w:lineRule="auto"/>
      </w:pPr>
      <w:r>
        <w:t xml:space="preserve">1) </w:t>
      </w:r>
      <w:proofErr w:type="spellStart"/>
      <w:r>
        <w:t>сформированность</w:t>
      </w:r>
      <w:proofErr w:type="spellEnd"/>
      <w: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1B1C25" w:rsidRDefault="001B1C25" w:rsidP="001B1C25">
      <w:pPr>
        <w:spacing w:line="360" w:lineRule="auto"/>
      </w:pPr>
      <w:r>
        <w:t xml:space="preserve">2) </w:t>
      </w:r>
      <w:proofErr w:type="spellStart"/>
      <w:r>
        <w:t>сформированность</w:t>
      </w:r>
      <w:proofErr w:type="spellEnd"/>
      <w: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1B1C25" w:rsidRDefault="001B1C25" w:rsidP="001B1C25">
      <w:pPr>
        <w:spacing w:line="360" w:lineRule="auto"/>
      </w:pPr>
      <w:r>
        <w:t>3)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1B1C25" w:rsidRDefault="001B1C25" w:rsidP="001B1C25">
      <w:pPr>
        <w:spacing w:line="360" w:lineRule="auto"/>
      </w:pPr>
      <w:r>
        <w:t>4)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1B1C25" w:rsidRDefault="001B1C25" w:rsidP="001B1C25">
      <w:pPr>
        <w:spacing w:line="360" w:lineRule="auto"/>
      </w:pPr>
      <w:r>
        <w:t xml:space="preserve">5) </w:t>
      </w:r>
      <w:proofErr w:type="spellStart"/>
      <w:r>
        <w:t>сформированность</w:t>
      </w:r>
      <w:proofErr w:type="spellEnd"/>
      <w:r>
        <w:t xml:space="preserve"> представлений об основных понятиях, идеях и методах математического анализа;</w:t>
      </w:r>
    </w:p>
    <w:p w:rsidR="001B1C25" w:rsidRDefault="001B1C25" w:rsidP="001B1C25">
      <w:pPr>
        <w:spacing w:line="360" w:lineRule="auto"/>
      </w:pPr>
      <w:r>
        <w:t xml:space="preserve">6) владение основными понятиями о плоских и пространственных геометрических фигурах, их основных свойствах; </w:t>
      </w:r>
      <w:proofErr w:type="spellStart"/>
      <w:r>
        <w:t>сформированность</w:t>
      </w:r>
      <w:proofErr w:type="spellEnd"/>
      <w: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1B1C25" w:rsidRDefault="001B1C25" w:rsidP="001B1C25">
      <w:pPr>
        <w:spacing w:line="360" w:lineRule="auto"/>
      </w:pPr>
      <w:r>
        <w:t xml:space="preserve">7) </w:t>
      </w:r>
      <w:proofErr w:type="spellStart"/>
      <w:r>
        <w:t>сформированность</w:t>
      </w:r>
      <w:proofErr w:type="spellEnd"/>
      <w: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</w:t>
      </w:r>
      <w:r>
        <w:lastRenderedPageBreak/>
        <w:t>случайных величин;                                                                                                                       8) владение навыками использования готовых компьютерных программ при решении задач;</w:t>
      </w:r>
    </w:p>
    <w:p w:rsidR="001B1C25" w:rsidRDefault="001B1C25" w:rsidP="001B1C25">
      <w:pPr>
        <w:spacing w:line="360" w:lineRule="auto"/>
      </w:pPr>
      <w:r w:rsidRPr="00A74512">
        <w:rPr>
          <w:b/>
        </w:rPr>
        <w:t xml:space="preserve"> </w:t>
      </w:r>
      <w:r>
        <w:t>Слепых и слабовидящих обучающихся;</w:t>
      </w:r>
      <w:r w:rsidRPr="008E7432">
        <w:t xml:space="preserve"> </w:t>
      </w:r>
      <w:r>
        <w:t>обучающихся с нарушениями опорно-двигательного аппарата и с расстройствами аутистического спектра на данной специальности нет.</w:t>
      </w:r>
    </w:p>
    <w:p w:rsidR="001B1C25" w:rsidRPr="007D2FF5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1B1C25" w:rsidRDefault="001B1C25" w:rsidP="001B1C25">
      <w:pPr>
        <w:pStyle w:val="1"/>
        <w:numPr>
          <w:ilvl w:val="0"/>
          <w:numId w:val="2"/>
        </w:numPr>
        <w:jc w:val="center"/>
        <w:rPr>
          <w:b/>
          <w:caps/>
        </w:rPr>
      </w:pPr>
      <w:r w:rsidRPr="00E11AC2">
        <w:rPr>
          <w:b/>
          <w:caps/>
        </w:rPr>
        <w:t>СОДЕРЖАНИЕ УЧЕБНОГО ПРЕДМЕТА</w:t>
      </w:r>
    </w:p>
    <w:p w:rsidR="001B1C25" w:rsidRPr="00452663" w:rsidRDefault="001B1C25" w:rsidP="001B1C25"/>
    <w:p w:rsidR="001B1C25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 w:rsidRPr="00405EA8">
        <w:rPr>
          <w:b/>
        </w:rPr>
        <w:t>Введение</w:t>
      </w:r>
      <w:r>
        <w:rPr>
          <w:b/>
        </w:rPr>
        <w:t>.</w:t>
      </w:r>
    </w:p>
    <w:p w:rsidR="001B1C25" w:rsidRPr="003F4A0C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3F4A0C">
        <w:t xml:space="preserve">Математика в науке, технике, экономике, информационных технологиях и </w:t>
      </w:r>
      <w:proofErr w:type="spellStart"/>
      <w:r w:rsidRPr="003F4A0C">
        <w:t>прак</w:t>
      </w:r>
      <w:proofErr w:type="spellEnd"/>
      <w:r w:rsidRPr="003F4A0C">
        <w:t>-</w:t>
      </w:r>
    </w:p>
    <w:p w:rsidR="001B1C25" w:rsidRPr="003F4A0C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proofErr w:type="spellStart"/>
      <w:proofErr w:type="gramStart"/>
      <w:r w:rsidRPr="003F4A0C">
        <w:t>тической</w:t>
      </w:r>
      <w:proofErr w:type="spellEnd"/>
      <w:proofErr w:type="gramEnd"/>
      <w:r w:rsidRPr="003F4A0C">
        <w:t xml:space="preserve"> деятельности. Цели и задачи изучения математики при освоении профессий</w:t>
      </w:r>
    </w:p>
    <w:p w:rsidR="001B1C25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 w:rsidRPr="003F4A0C">
        <w:t>СПО и специальностей СПО.</w:t>
      </w:r>
      <w:r w:rsidRPr="00405EA8">
        <w:rPr>
          <w:b/>
        </w:rPr>
        <w:tab/>
      </w:r>
    </w:p>
    <w:p w:rsidR="001B1C25" w:rsidRPr="00405EA8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>
        <w:rPr>
          <w:b/>
        </w:rPr>
        <w:t xml:space="preserve">      </w:t>
      </w:r>
      <w:r w:rsidRPr="00405EA8">
        <w:rPr>
          <w:b/>
        </w:rPr>
        <w:t>Раздел 1.   Алгебра.</w:t>
      </w:r>
      <w:r w:rsidRPr="00405EA8">
        <w:rPr>
          <w:b/>
        </w:rPr>
        <w:tab/>
        <w:t xml:space="preserve">    </w:t>
      </w:r>
    </w:p>
    <w:p w:rsidR="001B1C25" w:rsidRPr="00405EA8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 w:rsidRPr="00405EA8">
        <w:rPr>
          <w:b/>
        </w:rPr>
        <w:t>Тема1.1   Развитие понятия о числе.</w:t>
      </w:r>
      <w:r w:rsidRPr="00405EA8">
        <w:rPr>
          <w:b/>
        </w:rPr>
        <w:tab/>
      </w:r>
      <w:r w:rsidRPr="00405EA8">
        <w:rPr>
          <w:b/>
        </w:rPr>
        <w:tab/>
      </w:r>
      <w:r w:rsidRPr="00405EA8">
        <w:rPr>
          <w:b/>
        </w:rPr>
        <w:tab/>
      </w:r>
      <w:r w:rsidRPr="00405EA8">
        <w:rPr>
          <w:b/>
        </w:rPr>
        <w:tab/>
      </w:r>
      <w:r w:rsidRPr="00405EA8">
        <w:rPr>
          <w:b/>
        </w:rPr>
        <w:tab/>
      </w:r>
      <w:r w:rsidRPr="00405EA8">
        <w:rPr>
          <w:b/>
        </w:rPr>
        <w:tab/>
      </w:r>
    </w:p>
    <w:p w:rsidR="001B1C25" w:rsidRPr="00405EA8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 w:rsidRPr="003F4A0C">
        <w:t>Целые и рациональные числа. Действительные числа.</w:t>
      </w:r>
      <w:r w:rsidRPr="00405EA8">
        <w:rPr>
          <w:b/>
        </w:rPr>
        <w:tab/>
      </w:r>
      <w:r w:rsidRPr="00405EA8">
        <w:rPr>
          <w:b/>
        </w:rPr>
        <w:tab/>
      </w:r>
      <w:r w:rsidRPr="00405EA8">
        <w:rPr>
          <w:b/>
        </w:rPr>
        <w:tab/>
      </w:r>
    </w:p>
    <w:p w:rsidR="001B1C25" w:rsidRPr="00405EA8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 w:rsidRPr="00405EA8">
        <w:rPr>
          <w:b/>
        </w:rPr>
        <w:t>Тема1.2   Основы тригонометрии.</w:t>
      </w:r>
      <w:r w:rsidRPr="00405EA8">
        <w:rPr>
          <w:b/>
        </w:rPr>
        <w:tab/>
      </w:r>
      <w:r w:rsidRPr="00405EA8">
        <w:rPr>
          <w:b/>
        </w:rPr>
        <w:tab/>
      </w:r>
      <w:r w:rsidRPr="00405EA8">
        <w:rPr>
          <w:b/>
        </w:rPr>
        <w:tab/>
      </w:r>
    </w:p>
    <w:p w:rsidR="001B1C25" w:rsidRPr="0000536D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3F4A0C">
        <w:t>Основные понятия. Основные тригонометрические тождества. Преобразование простейших тригонометрических выражений. Тригонометрические уравнения и неравенства.</w:t>
      </w:r>
      <w:r w:rsidRPr="003F4A0C">
        <w:tab/>
      </w:r>
      <w:r w:rsidRPr="003F4A0C">
        <w:tab/>
      </w:r>
      <w:r w:rsidRPr="00405EA8">
        <w:rPr>
          <w:b/>
        </w:rPr>
        <w:tab/>
      </w:r>
      <w:r w:rsidRPr="00405EA8">
        <w:rPr>
          <w:b/>
        </w:rPr>
        <w:tab/>
      </w:r>
    </w:p>
    <w:p w:rsidR="001B1C25" w:rsidRPr="00405EA8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proofErr w:type="gramStart"/>
      <w:r w:rsidRPr="00405EA8">
        <w:rPr>
          <w:b/>
        </w:rPr>
        <w:t xml:space="preserve">Тема1.3 </w:t>
      </w:r>
      <w:r>
        <w:rPr>
          <w:b/>
        </w:rPr>
        <w:t xml:space="preserve"> </w:t>
      </w:r>
      <w:r w:rsidRPr="00405EA8">
        <w:rPr>
          <w:b/>
        </w:rPr>
        <w:t>Корни</w:t>
      </w:r>
      <w:proofErr w:type="gramEnd"/>
      <w:r w:rsidRPr="00405EA8">
        <w:rPr>
          <w:b/>
        </w:rPr>
        <w:t>, степени и логарифмы.</w:t>
      </w:r>
      <w:r w:rsidRPr="00405EA8">
        <w:rPr>
          <w:b/>
        </w:rPr>
        <w:tab/>
      </w:r>
      <w:r w:rsidRPr="00405EA8">
        <w:rPr>
          <w:b/>
        </w:rPr>
        <w:tab/>
        <w:t xml:space="preserve">    </w:t>
      </w:r>
      <w:r w:rsidRPr="00405EA8">
        <w:rPr>
          <w:b/>
        </w:rPr>
        <w:tab/>
      </w:r>
    </w:p>
    <w:p w:rsidR="001B1C25" w:rsidRPr="0000536D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3F4A0C">
        <w:t>Корни и степени. Логарифм. Логарифм числа. Преобразование алгебраических выражений.</w:t>
      </w:r>
      <w:r w:rsidRPr="003F4A0C">
        <w:tab/>
      </w:r>
      <w:r w:rsidRPr="003F4A0C">
        <w:tab/>
      </w:r>
      <w:r w:rsidRPr="00405EA8">
        <w:rPr>
          <w:b/>
        </w:rPr>
        <w:tab/>
      </w:r>
      <w:r w:rsidRPr="00405EA8">
        <w:rPr>
          <w:b/>
        </w:rPr>
        <w:tab/>
      </w:r>
    </w:p>
    <w:p w:rsidR="001B1C25" w:rsidRPr="00405EA8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proofErr w:type="gramStart"/>
      <w:r w:rsidRPr="00405EA8">
        <w:rPr>
          <w:b/>
        </w:rPr>
        <w:t>Тема1.4  Функции</w:t>
      </w:r>
      <w:proofErr w:type="gramEnd"/>
      <w:r w:rsidRPr="00405EA8">
        <w:rPr>
          <w:b/>
        </w:rPr>
        <w:t>,</w:t>
      </w:r>
      <w:r>
        <w:rPr>
          <w:b/>
        </w:rPr>
        <w:t xml:space="preserve"> их свойства и графики. </w:t>
      </w:r>
      <w:r>
        <w:rPr>
          <w:b/>
        </w:rPr>
        <w:tab/>
      </w:r>
      <w:r>
        <w:rPr>
          <w:b/>
        </w:rPr>
        <w:tab/>
        <w:t xml:space="preserve">    </w:t>
      </w:r>
      <w:r w:rsidRPr="00405EA8">
        <w:rPr>
          <w:b/>
        </w:rPr>
        <w:tab/>
      </w:r>
      <w:r w:rsidRPr="00405EA8">
        <w:rPr>
          <w:b/>
        </w:rPr>
        <w:tab/>
      </w:r>
      <w:r>
        <w:rPr>
          <w:b/>
        </w:rPr>
        <w:t xml:space="preserve"> </w:t>
      </w:r>
      <w:r w:rsidRPr="003F4A0C">
        <w:t xml:space="preserve"> Функции. Свойства функции. Обратные функции </w:t>
      </w:r>
      <w:r w:rsidRPr="003F4A0C">
        <w:tab/>
      </w:r>
      <w:r w:rsidRPr="003F4A0C">
        <w:tab/>
      </w:r>
    </w:p>
    <w:p w:rsidR="001B1C25" w:rsidRPr="00405EA8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 w:rsidRPr="00405EA8">
        <w:rPr>
          <w:b/>
        </w:rPr>
        <w:t xml:space="preserve">Тема. </w:t>
      </w:r>
      <w:proofErr w:type="gramStart"/>
      <w:r w:rsidRPr="00405EA8">
        <w:rPr>
          <w:b/>
        </w:rPr>
        <w:t>1.5  Степенные</w:t>
      </w:r>
      <w:proofErr w:type="gramEnd"/>
      <w:r w:rsidRPr="00405EA8">
        <w:rPr>
          <w:b/>
        </w:rPr>
        <w:t>, показательные, логарифмические и тригонометрические функции.</w:t>
      </w:r>
      <w:r w:rsidRPr="00405EA8">
        <w:rPr>
          <w:b/>
        </w:rPr>
        <w:tab/>
      </w:r>
    </w:p>
    <w:p w:rsidR="001B1C25" w:rsidRPr="0000536D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CB1FB4">
        <w:t>Определения функций, их свойства и графики. Преобразования графиков. Параллельный перенос, симметрия относительно осей</w:t>
      </w:r>
      <w:r>
        <w:t xml:space="preserve"> </w:t>
      </w:r>
      <w:r w:rsidRPr="00CB1FB4">
        <w:t>координат и симметрия относительно начала координат, симметрия относительно</w:t>
      </w:r>
      <w:r>
        <w:t xml:space="preserve"> </w:t>
      </w:r>
      <w:r w:rsidRPr="00CB1FB4">
        <w:t>прямой y = x, растяжение и сжатие вдоль осей координат.</w:t>
      </w:r>
      <w:r w:rsidRPr="00CB1FB4">
        <w:tab/>
      </w:r>
      <w:r w:rsidRPr="00CB1FB4">
        <w:tab/>
      </w:r>
      <w:r w:rsidRPr="00405EA8">
        <w:rPr>
          <w:b/>
        </w:rPr>
        <w:tab/>
      </w:r>
      <w:r w:rsidRPr="00405EA8">
        <w:rPr>
          <w:b/>
        </w:rPr>
        <w:tab/>
      </w:r>
    </w:p>
    <w:p w:rsidR="001B1C25" w:rsidRPr="00405EA8" w:rsidRDefault="001D5F8B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>
        <w:rPr>
          <w:b/>
        </w:rPr>
        <w:t xml:space="preserve">                       </w:t>
      </w:r>
      <w:r w:rsidR="001B1C25">
        <w:rPr>
          <w:b/>
        </w:rPr>
        <w:t xml:space="preserve"> </w:t>
      </w:r>
      <w:r w:rsidR="001B1C25" w:rsidRPr="00405EA8">
        <w:rPr>
          <w:b/>
        </w:rPr>
        <w:t>Раз</w:t>
      </w:r>
      <w:r>
        <w:rPr>
          <w:b/>
        </w:rPr>
        <w:t xml:space="preserve">дел 2.   Начала математического </w:t>
      </w:r>
      <w:r w:rsidR="001B1C25" w:rsidRPr="00405EA8">
        <w:rPr>
          <w:b/>
        </w:rPr>
        <w:t>анализа.</w:t>
      </w:r>
      <w:r w:rsidR="001B1C25" w:rsidRPr="00405EA8">
        <w:rPr>
          <w:b/>
        </w:rPr>
        <w:tab/>
      </w:r>
      <w:r w:rsidR="001B1C25" w:rsidRPr="00405EA8">
        <w:rPr>
          <w:b/>
        </w:rPr>
        <w:tab/>
      </w:r>
      <w:r w:rsidR="001B1C25" w:rsidRPr="00405EA8">
        <w:rPr>
          <w:b/>
        </w:rPr>
        <w:tab/>
      </w:r>
      <w:r w:rsidR="001B1C25" w:rsidRPr="00405EA8">
        <w:rPr>
          <w:b/>
        </w:rPr>
        <w:tab/>
      </w:r>
    </w:p>
    <w:p w:rsidR="001B1C25" w:rsidRPr="001D5F8B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>
        <w:rPr>
          <w:b/>
        </w:rPr>
        <w:t xml:space="preserve">Тема 2.1.  </w:t>
      </w:r>
      <w:r w:rsidR="001D5F8B">
        <w:rPr>
          <w:b/>
        </w:rPr>
        <w:t xml:space="preserve">Последовательности.                                                                                        </w:t>
      </w:r>
      <w:r w:rsidRPr="00CB1FB4">
        <w:t xml:space="preserve">Способы задания и свойства числовых последовательностей. Суммирование </w:t>
      </w:r>
      <w:r w:rsidRPr="00CB1FB4">
        <w:lastRenderedPageBreak/>
        <w:t>последовательностей. Бесконечно</w:t>
      </w:r>
      <w:r>
        <w:t xml:space="preserve"> </w:t>
      </w:r>
      <w:r w:rsidRPr="00CB1FB4">
        <w:t>убывающая геометрическая прогрессия и ее сумма.</w:t>
      </w:r>
      <w:r w:rsidRPr="00405EA8">
        <w:rPr>
          <w:b/>
        </w:rPr>
        <w:tab/>
      </w:r>
      <w:r w:rsidRPr="00405EA8">
        <w:rPr>
          <w:b/>
        </w:rPr>
        <w:tab/>
      </w:r>
      <w:r w:rsidRPr="00405EA8">
        <w:rPr>
          <w:b/>
        </w:rPr>
        <w:tab/>
      </w:r>
    </w:p>
    <w:p w:rsidR="001B1C25" w:rsidRPr="00405EA8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 w:rsidRPr="00405EA8">
        <w:rPr>
          <w:b/>
        </w:rPr>
        <w:t>Тема 2.2   Производная.</w:t>
      </w:r>
      <w:r w:rsidRPr="00405EA8">
        <w:rPr>
          <w:b/>
        </w:rPr>
        <w:tab/>
      </w:r>
      <w:r w:rsidRPr="00405EA8">
        <w:rPr>
          <w:b/>
        </w:rPr>
        <w:tab/>
      </w:r>
      <w:r w:rsidRPr="00405EA8">
        <w:rPr>
          <w:b/>
        </w:rPr>
        <w:tab/>
      </w:r>
    </w:p>
    <w:p w:rsidR="001B1C25" w:rsidRPr="0000536D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CB1FB4">
        <w:t>Понятие о производной функции, ее геометрический и физический смысл. Уравнение касательной к графику функции. Производные суммы, разности, произведения, частного. Производные основны</w:t>
      </w:r>
      <w:r>
        <w:t xml:space="preserve">х элементарных функций. Применение производной к </w:t>
      </w:r>
      <w:r w:rsidRPr="00CB1FB4">
        <w:t>исследованию функций и построению графиков.</w:t>
      </w:r>
      <w:r w:rsidRPr="00405EA8">
        <w:rPr>
          <w:b/>
        </w:rPr>
        <w:t xml:space="preserve"> </w:t>
      </w:r>
      <w:r w:rsidRPr="00405EA8">
        <w:rPr>
          <w:b/>
        </w:rPr>
        <w:tab/>
      </w:r>
      <w:r w:rsidRPr="00405EA8">
        <w:rPr>
          <w:b/>
        </w:rPr>
        <w:tab/>
      </w:r>
      <w:r w:rsidRPr="00405EA8">
        <w:rPr>
          <w:b/>
        </w:rPr>
        <w:tab/>
      </w:r>
    </w:p>
    <w:p w:rsidR="001B1C25" w:rsidRPr="00405EA8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 w:rsidRPr="00405EA8">
        <w:rPr>
          <w:b/>
        </w:rPr>
        <w:t xml:space="preserve">Тема. </w:t>
      </w:r>
      <w:proofErr w:type="gramStart"/>
      <w:r w:rsidRPr="00405EA8">
        <w:rPr>
          <w:b/>
        </w:rPr>
        <w:t>2.3  Первообразная</w:t>
      </w:r>
      <w:proofErr w:type="gramEnd"/>
      <w:r w:rsidRPr="00405EA8">
        <w:rPr>
          <w:b/>
        </w:rPr>
        <w:t xml:space="preserve"> и интеграл.</w:t>
      </w:r>
      <w:r w:rsidRPr="00405EA8">
        <w:rPr>
          <w:b/>
        </w:rPr>
        <w:tab/>
      </w:r>
      <w:r w:rsidRPr="00405EA8">
        <w:rPr>
          <w:b/>
        </w:rPr>
        <w:tab/>
      </w:r>
    </w:p>
    <w:p w:rsidR="001B1C25" w:rsidRPr="005A3217" w:rsidRDefault="001B1C25" w:rsidP="00D73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 w:rsidRPr="00CB1FB4">
        <w:t xml:space="preserve">Применение определенного интеграла для нахождения площади криволинейной трапеции. Формула Ньютона—Лейбница. Примеры </w:t>
      </w:r>
      <w:r w:rsidR="00A53ABB">
        <w:t xml:space="preserve">применения интеграла в физике </w:t>
      </w:r>
      <w:r w:rsidR="001947AA">
        <w:t>и геометрии.</w:t>
      </w:r>
      <w:r w:rsidRPr="00CB1FB4">
        <w:tab/>
      </w:r>
      <w:r w:rsidRPr="00CB1FB4">
        <w:tab/>
      </w:r>
      <w:r w:rsidRPr="00405EA8">
        <w:rPr>
          <w:b/>
        </w:rPr>
        <w:tab/>
      </w:r>
      <w:r w:rsidRPr="00405EA8">
        <w:rPr>
          <w:b/>
        </w:rPr>
        <w:tab/>
      </w:r>
    </w:p>
    <w:p w:rsidR="001B1C25" w:rsidRPr="00405EA8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 w:rsidRPr="00405EA8">
        <w:rPr>
          <w:b/>
        </w:rPr>
        <w:t>Тема. 2.4.  Уравнения и неравенства.</w:t>
      </w:r>
      <w:r w:rsidRPr="00405EA8">
        <w:rPr>
          <w:b/>
        </w:rPr>
        <w:tab/>
      </w:r>
      <w:r w:rsidRPr="00405EA8">
        <w:rPr>
          <w:b/>
        </w:rPr>
        <w:tab/>
      </w:r>
      <w:r w:rsidRPr="00405EA8">
        <w:rPr>
          <w:b/>
        </w:rPr>
        <w:tab/>
      </w:r>
    </w:p>
    <w:p w:rsidR="001B1C25" w:rsidRPr="005A3217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CB1FB4">
        <w:t>Уравнения и системы уравнений. Неравенства. Использование свойств и графиков функц</w:t>
      </w:r>
      <w:r>
        <w:t>ий при решении уравнений и нера</w:t>
      </w:r>
      <w:r w:rsidRPr="00CB1FB4">
        <w:t>венств.</w:t>
      </w:r>
      <w:r w:rsidRPr="00CB1FB4">
        <w:tab/>
      </w:r>
      <w:r w:rsidRPr="00CB1FB4">
        <w:tab/>
      </w:r>
      <w:r w:rsidRPr="00405EA8">
        <w:rPr>
          <w:b/>
        </w:rPr>
        <w:tab/>
      </w:r>
    </w:p>
    <w:p w:rsidR="001B1C25" w:rsidRPr="00405EA8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>
        <w:rPr>
          <w:b/>
        </w:rPr>
        <w:t xml:space="preserve">                   </w:t>
      </w:r>
      <w:r w:rsidRPr="00405EA8">
        <w:rPr>
          <w:b/>
        </w:rPr>
        <w:t>Раздел 3.</w:t>
      </w:r>
      <w:r>
        <w:rPr>
          <w:b/>
        </w:rPr>
        <w:t xml:space="preserve"> </w:t>
      </w:r>
      <w:r w:rsidRPr="00405EA8">
        <w:rPr>
          <w:b/>
        </w:rPr>
        <w:t xml:space="preserve"> Комбинаторика, статистика и теория вероятностей.</w:t>
      </w:r>
      <w:r w:rsidRPr="00405EA8">
        <w:rPr>
          <w:b/>
        </w:rPr>
        <w:tab/>
      </w:r>
      <w:r w:rsidRPr="00405EA8">
        <w:rPr>
          <w:b/>
        </w:rPr>
        <w:tab/>
      </w:r>
    </w:p>
    <w:p w:rsidR="001B1C25" w:rsidRPr="00405EA8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 w:rsidRPr="00405EA8">
        <w:rPr>
          <w:b/>
        </w:rPr>
        <w:t>Тема 3.1 Комбинаторика, статистика и теория вероятностей.</w:t>
      </w:r>
      <w:r w:rsidRPr="00405EA8">
        <w:rPr>
          <w:b/>
        </w:rPr>
        <w:tab/>
      </w:r>
    </w:p>
    <w:p w:rsidR="001B1C25" w:rsidRPr="00CB1FB4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 w:rsidRPr="00CB1FB4">
        <w:rPr>
          <w:lang w:eastAsia="en-US"/>
        </w:rPr>
        <w:t>Элементы комбинаторики, теории вероятностей, математической статистики.</w:t>
      </w:r>
    </w:p>
    <w:p w:rsidR="001B1C25" w:rsidRPr="00405EA8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>
        <w:rPr>
          <w:b/>
        </w:rPr>
        <w:t xml:space="preserve">                                                  </w:t>
      </w:r>
      <w:r w:rsidRPr="00405EA8">
        <w:rPr>
          <w:b/>
        </w:rPr>
        <w:t>Раздел 4. Геометрия</w:t>
      </w:r>
      <w:r w:rsidRPr="00405EA8">
        <w:rPr>
          <w:b/>
        </w:rPr>
        <w:tab/>
      </w:r>
      <w:r w:rsidRPr="00405EA8">
        <w:rPr>
          <w:b/>
        </w:rPr>
        <w:tab/>
      </w:r>
      <w:r w:rsidRPr="00405EA8">
        <w:rPr>
          <w:b/>
        </w:rPr>
        <w:tab/>
      </w:r>
    </w:p>
    <w:p w:rsidR="001B1C25" w:rsidRPr="00405EA8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 w:rsidRPr="00405EA8">
        <w:rPr>
          <w:b/>
        </w:rPr>
        <w:t>Тема 4.1 Прямые и плоскости в пространстве</w:t>
      </w:r>
      <w:r w:rsidRPr="00405EA8">
        <w:rPr>
          <w:b/>
        </w:rPr>
        <w:tab/>
      </w:r>
      <w:r w:rsidRPr="00405EA8">
        <w:rPr>
          <w:b/>
        </w:rPr>
        <w:tab/>
      </w:r>
      <w:r w:rsidRPr="00405EA8">
        <w:rPr>
          <w:b/>
        </w:rPr>
        <w:tab/>
      </w:r>
    </w:p>
    <w:p w:rsidR="001B1C25" w:rsidRPr="005A3217" w:rsidRDefault="001B1C25" w:rsidP="00244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B1FB4">
        <w:t>Взаимное расположение двух прямых в пространстве. Параллельность прямой и плоскости. Параллельность плоскостей. Перпендикулярность прямой и плоскости. Перпендикуляр и наклонная. Угол между прямой и плоскостью. Двугранный угол. Угол между плоскостями. Перпендикулярность двух плоскостей. Геометрические преобразования пространства: параллельный перенос, симметрия относительно плоскости. Параллельное проектирование. Изображение пространственных фигур.</w:t>
      </w:r>
      <w:r w:rsidRPr="00CB1FB4">
        <w:tab/>
      </w:r>
      <w:r w:rsidRPr="00CB1FB4">
        <w:tab/>
      </w:r>
      <w:r w:rsidRPr="00405EA8">
        <w:rPr>
          <w:b/>
        </w:rPr>
        <w:tab/>
      </w:r>
      <w:r w:rsidRPr="00405EA8">
        <w:rPr>
          <w:b/>
        </w:rPr>
        <w:tab/>
      </w:r>
    </w:p>
    <w:p w:rsidR="001B1C25" w:rsidRPr="00405EA8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proofErr w:type="gramStart"/>
      <w:r w:rsidRPr="00405EA8">
        <w:rPr>
          <w:b/>
        </w:rPr>
        <w:t>Те</w:t>
      </w:r>
      <w:r>
        <w:rPr>
          <w:b/>
        </w:rPr>
        <w:t xml:space="preserve">ма4.2 </w:t>
      </w:r>
      <w:r w:rsidRPr="00405EA8">
        <w:rPr>
          <w:b/>
        </w:rPr>
        <w:t xml:space="preserve"> Многогранники</w:t>
      </w:r>
      <w:proofErr w:type="gramEnd"/>
      <w:r w:rsidRPr="00405EA8">
        <w:rPr>
          <w:b/>
        </w:rPr>
        <w:t>.</w:t>
      </w:r>
      <w:r w:rsidRPr="00405EA8">
        <w:rPr>
          <w:b/>
        </w:rPr>
        <w:tab/>
      </w:r>
      <w:r w:rsidRPr="00405EA8">
        <w:rPr>
          <w:b/>
        </w:rPr>
        <w:tab/>
      </w:r>
    </w:p>
    <w:p w:rsidR="001B1C25" w:rsidRPr="00452663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00536D">
        <w:t>Вершины, ребра, грани многогранника. Призма. Прямая и наклонная призма. Правильная призма. Параллелепипед. Куб. Пирамида. Правильная пирамида. Усеченная пирамида. Тетраэдр. Симметрии в кубе, в параллелепипеде.</w:t>
      </w:r>
      <w:r>
        <w:t xml:space="preserve"> </w:t>
      </w:r>
      <w:r w:rsidRPr="0000536D">
        <w:t>Сечения куба, призмы и пирамиды. Представление о правильных многогранниках (тетраэдр, куб, октаэдр, додекаэдр и икосаэдр).</w:t>
      </w:r>
      <w:r w:rsidRPr="0000536D">
        <w:tab/>
      </w:r>
      <w:r w:rsidRPr="00405EA8">
        <w:rPr>
          <w:b/>
        </w:rPr>
        <w:tab/>
      </w:r>
      <w:r w:rsidRPr="00405EA8">
        <w:rPr>
          <w:b/>
        </w:rPr>
        <w:tab/>
      </w:r>
    </w:p>
    <w:p w:rsidR="001B1C25" w:rsidRPr="00A53ABB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 w:rsidRPr="00405EA8">
        <w:rPr>
          <w:b/>
        </w:rPr>
        <w:t xml:space="preserve">Тема </w:t>
      </w:r>
      <w:proofErr w:type="gramStart"/>
      <w:r w:rsidRPr="00405EA8">
        <w:rPr>
          <w:b/>
        </w:rPr>
        <w:t>4.3  Тела</w:t>
      </w:r>
      <w:proofErr w:type="gramEnd"/>
      <w:r w:rsidRPr="00405EA8">
        <w:rPr>
          <w:b/>
        </w:rPr>
        <w:t xml:space="preserve"> и поверхности вращения</w:t>
      </w:r>
      <w:r w:rsidRPr="00405EA8">
        <w:rPr>
          <w:b/>
        </w:rPr>
        <w:tab/>
      </w:r>
      <w:r w:rsidRPr="00405EA8">
        <w:rPr>
          <w:b/>
        </w:rPr>
        <w:tab/>
      </w:r>
      <w:r w:rsidRPr="00405EA8">
        <w:rPr>
          <w:b/>
        </w:rPr>
        <w:tab/>
      </w:r>
      <w:r w:rsidR="00A53ABB">
        <w:rPr>
          <w:b/>
        </w:rPr>
        <w:t xml:space="preserve">                                           </w:t>
      </w:r>
      <w:r w:rsidRPr="0000536D">
        <w:t>Цилиндр и конус. Усеченный конус. Основани</w:t>
      </w:r>
      <w:r>
        <w:t xml:space="preserve">е, высота, боковая поверхность, </w:t>
      </w:r>
      <w:r w:rsidRPr="0000536D">
        <w:t>образующая, развертка. Осевые сечения и сечения, параллельные основанию. Шар и сфера, их сечения. Касательная плоскость к сфере.</w:t>
      </w:r>
      <w:r w:rsidRPr="0000536D">
        <w:tab/>
      </w:r>
      <w:r w:rsidRPr="0000536D">
        <w:tab/>
      </w:r>
      <w:r w:rsidRPr="00405EA8">
        <w:rPr>
          <w:b/>
        </w:rPr>
        <w:tab/>
      </w:r>
    </w:p>
    <w:p w:rsidR="001B1C25" w:rsidRPr="00405EA8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 w:rsidRPr="00405EA8">
        <w:rPr>
          <w:b/>
        </w:rPr>
        <w:lastRenderedPageBreak/>
        <w:t xml:space="preserve">Тема </w:t>
      </w:r>
      <w:proofErr w:type="gramStart"/>
      <w:r w:rsidRPr="00405EA8">
        <w:rPr>
          <w:b/>
        </w:rPr>
        <w:t>4.4  Измерения</w:t>
      </w:r>
      <w:proofErr w:type="gramEnd"/>
      <w:r w:rsidRPr="00405EA8">
        <w:rPr>
          <w:b/>
        </w:rPr>
        <w:t xml:space="preserve"> в геометрии</w:t>
      </w:r>
      <w:r w:rsidRPr="00405EA8">
        <w:rPr>
          <w:b/>
        </w:rPr>
        <w:tab/>
      </w:r>
      <w:r w:rsidRPr="00405EA8">
        <w:rPr>
          <w:b/>
        </w:rPr>
        <w:tab/>
      </w:r>
      <w:r w:rsidRPr="00405EA8">
        <w:rPr>
          <w:b/>
        </w:rPr>
        <w:tab/>
      </w:r>
    </w:p>
    <w:p w:rsidR="001B1C25" w:rsidRPr="00452663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00536D">
        <w:t>Объем и его измерение. Интегральная формула объема. 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 Подобие тел. Отношения площадей поверхностей и объемов подобных тел.</w:t>
      </w:r>
      <w:r w:rsidRPr="0000536D">
        <w:tab/>
      </w:r>
      <w:r w:rsidRPr="0000536D">
        <w:tab/>
      </w:r>
      <w:r w:rsidRPr="00405EA8">
        <w:rPr>
          <w:b/>
        </w:rPr>
        <w:tab/>
      </w:r>
    </w:p>
    <w:p w:rsidR="001B1C25" w:rsidRPr="00405EA8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 w:rsidRPr="00405EA8">
        <w:rPr>
          <w:b/>
        </w:rPr>
        <w:t xml:space="preserve">Тема </w:t>
      </w:r>
      <w:proofErr w:type="gramStart"/>
      <w:r w:rsidRPr="00405EA8">
        <w:rPr>
          <w:b/>
        </w:rPr>
        <w:t>4.5  Координаты</w:t>
      </w:r>
      <w:proofErr w:type="gramEnd"/>
      <w:r w:rsidRPr="00405EA8">
        <w:rPr>
          <w:b/>
        </w:rPr>
        <w:t xml:space="preserve"> и векторы</w:t>
      </w:r>
      <w:r w:rsidRPr="00405EA8">
        <w:rPr>
          <w:b/>
        </w:rPr>
        <w:tab/>
      </w:r>
      <w:r w:rsidRPr="00405EA8">
        <w:rPr>
          <w:b/>
        </w:rPr>
        <w:tab/>
      </w:r>
      <w:r w:rsidRPr="00405EA8">
        <w:rPr>
          <w:b/>
        </w:rPr>
        <w:tab/>
      </w:r>
    </w:p>
    <w:p w:rsidR="001B1C25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00536D">
        <w:t>Прямоугольная (декартова) система координат в пространстве. Формула расстояния между двумя точками. Уравнения сферы.</w:t>
      </w:r>
      <w:r>
        <w:t xml:space="preserve"> </w:t>
      </w:r>
      <w:r w:rsidRPr="0000536D">
        <w:t>Векторы. Модуль вектора. Равенство векторов. Сложение векторов. Умножение вектора на число. Разложение вектора по направлениям. Угол между двумя векторами. Проекция вектора на ось. Координаты вектора. Скалярное</w:t>
      </w:r>
      <w:r>
        <w:t xml:space="preserve"> </w:t>
      </w:r>
      <w:r w:rsidRPr="0000536D">
        <w:t>произведение векторов.</w:t>
      </w:r>
      <w:r>
        <w:t xml:space="preserve"> </w:t>
      </w:r>
      <w:r w:rsidRPr="0000536D">
        <w:t>Использование координат и векторов при решении математических и прикладных задач.</w:t>
      </w:r>
      <w:r w:rsidRPr="0000536D">
        <w:tab/>
      </w:r>
    </w:p>
    <w:p w:rsidR="00802AAB" w:rsidRPr="00452663" w:rsidRDefault="00802AAB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1B1C25" w:rsidRPr="00BF6593" w:rsidRDefault="001B1C25" w:rsidP="001B1C25">
      <w:pPr>
        <w:pStyle w:val="1"/>
        <w:spacing w:line="360" w:lineRule="auto"/>
        <w:ind w:left="644" w:firstLine="0"/>
        <w:rPr>
          <w:b/>
          <w:caps/>
        </w:rPr>
      </w:pPr>
      <w:r w:rsidRPr="00BF6593">
        <w:rPr>
          <w:b/>
          <w:caps/>
        </w:rPr>
        <w:t xml:space="preserve">4. </w:t>
      </w:r>
      <w:proofErr w:type="gramStart"/>
      <w:r w:rsidRPr="00BF6593">
        <w:rPr>
          <w:b/>
          <w:caps/>
        </w:rPr>
        <w:t>ТЕМАТИЧЕСКОЕ  ПЛАНИРОВАНИЕ</w:t>
      </w:r>
      <w:proofErr w:type="gramEnd"/>
      <w:r w:rsidRPr="00BF6593">
        <w:rPr>
          <w:b/>
          <w:caps/>
        </w:rPr>
        <w:t>, В ТОМ ЧИСЛЕ С УЧЕТОМ РАБОЧЕЙ ПРОГРАММЫ ВОСПИТАНИЯ С УКАЗАНИЕМ КОЛИЧЕСТВА ЧАСОВ, ОТВОДИМЫХ НА ОСВОЕНИЕ КАЖДОЙ ТЕМЫ</w:t>
      </w:r>
    </w:p>
    <w:p w:rsidR="001B1C25" w:rsidRPr="00BF6593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5"/>
        <w:gridCol w:w="2126"/>
        <w:gridCol w:w="1698"/>
        <w:gridCol w:w="1278"/>
        <w:gridCol w:w="1039"/>
        <w:gridCol w:w="1298"/>
      </w:tblGrid>
      <w:tr w:rsidR="001B1C25" w:rsidRPr="00E23D6C" w:rsidTr="0073775E">
        <w:trPr>
          <w:cantSplit/>
          <w:jc w:val="center"/>
        </w:trPr>
        <w:tc>
          <w:tcPr>
            <w:tcW w:w="2905" w:type="dxa"/>
            <w:vMerge w:val="restart"/>
          </w:tcPr>
          <w:p w:rsidR="001B1C25" w:rsidRPr="00E23D6C" w:rsidRDefault="001B1C25" w:rsidP="0073775E">
            <w:pPr>
              <w:jc w:val="center"/>
              <w:rPr>
                <w:color w:val="FF0000"/>
              </w:rPr>
            </w:pPr>
          </w:p>
          <w:p w:rsidR="001B1C25" w:rsidRPr="00E23D6C" w:rsidRDefault="001B1C25" w:rsidP="0073775E">
            <w:pPr>
              <w:jc w:val="center"/>
            </w:pPr>
          </w:p>
          <w:p w:rsidR="001B1C25" w:rsidRPr="00E23D6C" w:rsidRDefault="001B1C25" w:rsidP="0073775E">
            <w:pPr>
              <w:jc w:val="center"/>
            </w:pPr>
            <w:r w:rsidRPr="00E23D6C">
              <w:t xml:space="preserve">Наименование </w:t>
            </w:r>
          </w:p>
          <w:p w:rsidR="001B1C25" w:rsidRPr="00E23D6C" w:rsidRDefault="001B1C25" w:rsidP="0073775E">
            <w:pPr>
              <w:jc w:val="center"/>
              <w:rPr>
                <w:color w:val="FF0000"/>
              </w:rPr>
            </w:pPr>
            <w:proofErr w:type="gramStart"/>
            <w:r w:rsidRPr="00E23D6C">
              <w:t>разделов</w:t>
            </w:r>
            <w:proofErr w:type="gramEnd"/>
            <w:r w:rsidRPr="00E23D6C">
              <w:t xml:space="preserve"> и тем</w:t>
            </w:r>
          </w:p>
        </w:tc>
        <w:tc>
          <w:tcPr>
            <w:tcW w:w="2126" w:type="dxa"/>
            <w:vMerge w:val="restart"/>
          </w:tcPr>
          <w:p w:rsidR="001B1C25" w:rsidRPr="00E23D6C" w:rsidRDefault="001B1C25" w:rsidP="0073775E">
            <w:pPr>
              <w:rPr>
                <w:color w:val="FF0000"/>
              </w:rPr>
            </w:pPr>
            <w:r w:rsidRPr="00E23D6C">
              <w:rPr>
                <w:color w:val="FF0000"/>
              </w:rPr>
              <w:t xml:space="preserve">  </w:t>
            </w:r>
          </w:p>
          <w:p w:rsidR="001B1C25" w:rsidRPr="000D1A7E" w:rsidRDefault="001B1C25" w:rsidP="0073775E">
            <w:pPr>
              <w:jc w:val="center"/>
            </w:pPr>
            <w:r w:rsidRPr="000D1A7E">
              <w:t>Максимальная учебная нагрузка обучающегося</w:t>
            </w:r>
          </w:p>
        </w:tc>
        <w:tc>
          <w:tcPr>
            <w:tcW w:w="4015" w:type="dxa"/>
            <w:gridSpan w:val="3"/>
            <w:tcBorders>
              <w:bottom w:val="nil"/>
            </w:tcBorders>
          </w:tcPr>
          <w:p w:rsidR="001B1C25" w:rsidRPr="00E23D6C" w:rsidRDefault="001B1C25" w:rsidP="0073775E">
            <w:pPr>
              <w:jc w:val="center"/>
              <w:rPr>
                <w:color w:val="FF0000"/>
              </w:rPr>
            </w:pPr>
          </w:p>
          <w:p w:rsidR="001B1C25" w:rsidRPr="000D1A7E" w:rsidRDefault="001B1C25" w:rsidP="0073775E">
            <w:pPr>
              <w:jc w:val="center"/>
            </w:pPr>
            <w:r w:rsidRPr="000D1A7E">
              <w:t xml:space="preserve">Обязательная аудиторная нагрузка обучающегося </w:t>
            </w:r>
          </w:p>
        </w:tc>
        <w:tc>
          <w:tcPr>
            <w:tcW w:w="1298" w:type="dxa"/>
            <w:vMerge w:val="restart"/>
            <w:tcBorders>
              <w:bottom w:val="nil"/>
            </w:tcBorders>
          </w:tcPr>
          <w:p w:rsidR="001B1C25" w:rsidRPr="00E23D6C" w:rsidRDefault="001B1C25" w:rsidP="0073775E">
            <w:pPr>
              <w:jc w:val="center"/>
              <w:rPr>
                <w:color w:val="FF0000"/>
              </w:rPr>
            </w:pPr>
          </w:p>
          <w:p w:rsidR="001B1C25" w:rsidRPr="000D1A7E" w:rsidRDefault="001B1C25" w:rsidP="0073775E">
            <w:pPr>
              <w:jc w:val="center"/>
            </w:pPr>
            <w:r w:rsidRPr="000D1A7E">
              <w:t xml:space="preserve">Самостоятельная работа обучающегося  </w:t>
            </w:r>
          </w:p>
        </w:tc>
      </w:tr>
      <w:tr w:rsidR="001B1C25" w:rsidRPr="00E23D6C" w:rsidTr="0073775E">
        <w:trPr>
          <w:cantSplit/>
          <w:trHeight w:val="637"/>
          <w:jc w:val="center"/>
        </w:trPr>
        <w:tc>
          <w:tcPr>
            <w:tcW w:w="2905" w:type="dxa"/>
            <w:vMerge/>
          </w:tcPr>
          <w:p w:rsidR="001B1C25" w:rsidRPr="00E23D6C" w:rsidRDefault="001B1C25" w:rsidP="0073775E"/>
        </w:tc>
        <w:tc>
          <w:tcPr>
            <w:tcW w:w="2126" w:type="dxa"/>
            <w:vMerge/>
          </w:tcPr>
          <w:p w:rsidR="001B1C25" w:rsidRPr="00E23D6C" w:rsidRDefault="001B1C25" w:rsidP="0073775E"/>
        </w:tc>
        <w:tc>
          <w:tcPr>
            <w:tcW w:w="1698" w:type="dxa"/>
            <w:tcBorders>
              <w:top w:val="single" w:sz="4" w:space="0" w:color="auto"/>
            </w:tcBorders>
          </w:tcPr>
          <w:p w:rsidR="001B1C25" w:rsidRPr="00E23D6C" w:rsidRDefault="001B1C25" w:rsidP="0073775E">
            <w:pPr>
              <w:jc w:val="center"/>
            </w:pPr>
            <w:r w:rsidRPr="00E23D6C">
              <w:t>Всего</w:t>
            </w:r>
          </w:p>
        </w:tc>
        <w:tc>
          <w:tcPr>
            <w:tcW w:w="1278" w:type="dxa"/>
          </w:tcPr>
          <w:p w:rsidR="001B1C25" w:rsidRPr="000D1A7E" w:rsidRDefault="001B1C25" w:rsidP="0073775E">
            <w:pPr>
              <w:spacing w:after="120"/>
              <w:jc w:val="center"/>
            </w:pPr>
            <w:r w:rsidRPr="000D1A7E">
              <w:t>Лекции, уроки</w:t>
            </w:r>
          </w:p>
          <w:p w:rsidR="001B1C25" w:rsidRPr="00E23D6C" w:rsidRDefault="001B1C25" w:rsidP="0073775E">
            <w:pPr>
              <w:rPr>
                <w:color w:val="FF0000"/>
              </w:rPr>
            </w:pPr>
          </w:p>
        </w:tc>
        <w:tc>
          <w:tcPr>
            <w:tcW w:w="1039" w:type="dxa"/>
          </w:tcPr>
          <w:p w:rsidR="001B1C25" w:rsidRPr="000D1A7E" w:rsidRDefault="001B1C25" w:rsidP="0073775E">
            <w:pPr>
              <w:jc w:val="center"/>
            </w:pPr>
            <w:r w:rsidRPr="000D1A7E">
              <w:t>Практические заняти</w:t>
            </w:r>
            <w:r>
              <w:t>я</w:t>
            </w:r>
            <w:r w:rsidRPr="000D1A7E">
              <w:t xml:space="preserve"> </w:t>
            </w:r>
          </w:p>
          <w:p w:rsidR="001B1C25" w:rsidRPr="00E23D6C" w:rsidRDefault="001B1C25" w:rsidP="0073775E">
            <w:pPr>
              <w:jc w:val="center"/>
              <w:rPr>
                <w:color w:val="FF0000"/>
              </w:rPr>
            </w:pPr>
          </w:p>
        </w:tc>
        <w:tc>
          <w:tcPr>
            <w:tcW w:w="1298" w:type="dxa"/>
            <w:vMerge/>
          </w:tcPr>
          <w:p w:rsidR="001B1C25" w:rsidRPr="00E23D6C" w:rsidRDefault="001B1C25" w:rsidP="0073775E"/>
        </w:tc>
      </w:tr>
      <w:tr w:rsidR="00F44C86" w:rsidRPr="00E23D6C" w:rsidTr="0073775E">
        <w:trPr>
          <w:cantSplit/>
          <w:trHeight w:val="345"/>
          <w:jc w:val="center"/>
        </w:trPr>
        <w:tc>
          <w:tcPr>
            <w:tcW w:w="2905" w:type="dxa"/>
            <w:vAlign w:val="center"/>
          </w:tcPr>
          <w:p w:rsidR="00F44C86" w:rsidRPr="00F44C86" w:rsidRDefault="00F44C86" w:rsidP="0073775E">
            <w:pPr>
              <w:tabs>
                <w:tab w:val="center" w:pos="4677"/>
                <w:tab w:val="right" w:pos="9355"/>
              </w:tabs>
            </w:pPr>
            <w:r w:rsidRPr="00F44C86">
              <w:t>Введение</w:t>
            </w:r>
          </w:p>
        </w:tc>
        <w:tc>
          <w:tcPr>
            <w:tcW w:w="2126" w:type="dxa"/>
            <w:vAlign w:val="center"/>
          </w:tcPr>
          <w:p w:rsidR="00F44C86" w:rsidRPr="009D1759" w:rsidRDefault="00752201" w:rsidP="0073775E">
            <w:pPr>
              <w:jc w:val="center"/>
            </w:pPr>
            <w:r>
              <w:t>1</w:t>
            </w:r>
          </w:p>
        </w:tc>
        <w:tc>
          <w:tcPr>
            <w:tcW w:w="1698" w:type="dxa"/>
            <w:vAlign w:val="center"/>
          </w:tcPr>
          <w:p w:rsidR="00F44C86" w:rsidRPr="009D1759" w:rsidRDefault="002506EC" w:rsidP="0073775E">
            <w:pPr>
              <w:jc w:val="center"/>
            </w:pPr>
            <w:r>
              <w:t>1</w:t>
            </w:r>
          </w:p>
        </w:tc>
        <w:tc>
          <w:tcPr>
            <w:tcW w:w="1278" w:type="dxa"/>
            <w:vAlign w:val="center"/>
          </w:tcPr>
          <w:p w:rsidR="00F44C86" w:rsidRPr="009D1759" w:rsidRDefault="002506EC" w:rsidP="0073775E">
            <w:pPr>
              <w:jc w:val="center"/>
            </w:pPr>
            <w:r>
              <w:t>1</w:t>
            </w:r>
          </w:p>
        </w:tc>
        <w:tc>
          <w:tcPr>
            <w:tcW w:w="1039" w:type="dxa"/>
            <w:vAlign w:val="center"/>
          </w:tcPr>
          <w:p w:rsidR="00F44C86" w:rsidRPr="009D1759" w:rsidRDefault="00D06BA4" w:rsidP="0073775E">
            <w:pPr>
              <w:jc w:val="center"/>
            </w:pPr>
            <w:r>
              <w:t>-</w:t>
            </w:r>
          </w:p>
        </w:tc>
        <w:tc>
          <w:tcPr>
            <w:tcW w:w="1298" w:type="dxa"/>
            <w:vAlign w:val="center"/>
          </w:tcPr>
          <w:p w:rsidR="00F44C86" w:rsidRPr="009D1759" w:rsidRDefault="00D06BA4" w:rsidP="0073775E">
            <w:pPr>
              <w:jc w:val="center"/>
            </w:pPr>
            <w:r>
              <w:t>-</w:t>
            </w:r>
          </w:p>
        </w:tc>
      </w:tr>
      <w:tr w:rsidR="001B1C25" w:rsidRPr="00E23D6C" w:rsidTr="0073775E">
        <w:trPr>
          <w:cantSplit/>
          <w:trHeight w:val="345"/>
          <w:jc w:val="center"/>
        </w:trPr>
        <w:tc>
          <w:tcPr>
            <w:tcW w:w="2905" w:type="dxa"/>
            <w:vAlign w:val="center"/>
          </w:tcPr>
          <w:p w:rsidR="001B1C25" w:rsidRPr="00F44C86" w:rsidRDefault="001B1C25" w:rsidP="00F44C86">
            <w:pPr>
              <w:tabs>
                <w:tab w:val="center" w:pos="4677"/>
                <w:tab w:val="right" w:pos="9355"/>
              </w:tabs>
            </w:pPr>
            <w:r w:rsidRPr="00F44C86">
              <w:t>Раздел 1. Алгебра</w:t>
            </w:r>
          </w:p>
        </w:tc>
        <w:tc>
          <w:tcPr>
            <w:tcW w:w="2126" w:type="dxa"/>
            <w:vAlign w:val="center"/>
          </w:tcPr>
          <w:p w:rsidR="001B1C25" w:rsidRPr="009D1759" w:rsidRDefault="00752201" w:rsidP="0073775E">
            <w:pPr>
              <w:jc w:val="center"/>
            </w:pPr>
            <w:r>
              <w:t>18</w:t>
            </w:r>
          </w:p>
        </w:tc>
        <w:tc>
          <w:tcPr>
            <w:tcW w:w="1698" w:type="dxa"/>
            <w:vAlign w:val="center"/>
          </w:tcPr>
          <w:p w:rsidR="001B1C25" w:rsidRPr="009D1759" w:rsidRDefault="002026D8" w:rsidP="0073775E">
            <w:pPr>
              <w:jc w:val="center"/>
            </w:pPr>
            <w:r>
              <w:t>12</w:t>
            </w:r>
          </w:p>
        </w:tc>
        <w:tc>
          <w:tcPr>
            <w:tcW w:w="1278" w:type="dxa"/>
            <w:vAlign w:val="center"/>
          </w:tcPr>
          <w:p w:rsidR="001B1C25" w:rsidRPr="009D1759" w:rsidRDefault="002026D8" w:rsidP="0073775E">
            <w:pPr>
              <w:jc w:val="center"/>
            </w:pPr>
            <w:r>
              <w:t>5</w:t>
            </w:r>
          </w:p>
        </w:tc>
        <w:tc>
          <w:tcPr>
            <w:tcW w:w="1039" w:type="dxa"/>
            <w:vAlign w:val="center"/>
          </w:tcPr>
          <w:p w:rsidR="001B1C25" w:rsidRPr="009D1759" w:rsidRDefault="00D06BA4" w:rsidP="0073775E">
            <w:pPr>
              <w:jc w:val="center"/>
            </w:pPr>
            <w:r>
              <w:t>6</w:t>
            </w:r>
          </w:p>
        </w:tc>
        <w:tc>
          <w:tcPr>
            <w:tcW w:w="1298" w:type="dxa"/>
            <w:vAlign w:val="center"/>
          </w:tcPr>
          <w:p w:rsidR="001B1C25" w:rsidRPr="009D1759" w:rsidRDefault="002026D8" w:rsidP="0073775E">
            <w:pPr>
              <w:jc w:val="center"/>
            </w:pPr>
            <w:r>
              <w:t>6</w:t>
            </w:r>
          </w:p>
        </w:tc>
      </w:tr>
      <w:tr w:rsidR="001B1C25" w:rsidRPr="00E23D6C" w:rsidTr="0073775E">
        <w:trPr>
          <w:cantSplit/>
          <w:trHeight w:val="874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5" w:rsidRPr="00F44C86" w:rsidRDefault="001B1C25" w:rsidP="0073775E">
            <w:r w:rsidRPr="00F44C86">
              <w:t>Раздел 2. Начала математического анализа.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5" w:rsidRPr="009D1759" w:rsidRDefault="00D06BA4" w:rsidP="0073775E">
            <w:pPr>
              <w:jc w:val="center"/>
            </w:pPr>
            <w:r>
              <w:t>21</w:t>
            </w:r>
          </w:p>
        </w:tc>
        <w:tc>
          <w:tcPr>
            <w:tcW w:w="1698" w:type="dxa"/>
            <w:tcBorders>
              <w:left w:val="nil"/>
            </w:tcBorders>
          </w:tcPr>
          <w:p w:rsidR="001B1C25" w:rsidRPr="009D1759" w:rsidRDefault="00D06BA4" w:rsidP="0073775E">
            <w:pPr>
              <w:jc w:val="center"/>
            </w:pPr>
            <w:r>
              <w:t>14</w:t>
            </w:r>
          </w:p>
        </w:tc>
        <w:tc>
          <w:tcPr>
            <w:tcW w:w="1278" w:type="dxa"/>
          </w:tcPr>
          <w:p w:rsidR="001B1C25" w:rsidRPr="009D1759" w:rsidRDefault="00D06BA4" w:rsidP="0073775E">
            <w:pPr>
              <w:jc w:val="center"/>
            </w:pPr>
            <w:r>
              <w:t>6</w:t>
            </w:r>
          </w:p>
        </w:tc>
        <w:tc>
          <w:tcPr>
            <w:tcW w:w="1039" w:type="dxa"/>
          </w:tcPr>
          <w:p w:rsidR="001B1C25" w:rsidRPr="009D1759" w:rsidRDefault="00D06BA4" w:rsidP="0073775E">
            <w:pPr>
              <w:jc w:val="center"/>
            </w:pPr>
            <w:r>
              <w:t>8</w:t>
            </w:r>
          </w:p>
        </w:tc>
        <w:tc>
          <w:tcPr>
            <w:tcW w:w="1298" w:type="dxa"/>
          </w:tcPr>
          <w:p w:rsidR="001B1C25" w:rsidRPr="009D1759" w:rsidRDefault="002026D8" w:rsidP="0073775E">
            <w:pPr>
              <w:jc w:val="center"/>
            </w:pPr>
            <w:r>
              <w:t>7</w:t>
            </w:r>
          </w:p>
        </w:tc>
      </w:tr>
      <w:tr w:rsidR="001B1C25" w:rsidRPr="00E23D6C" w:rsidTr="0073775E">
        <w:trPr>
          <w:cantSplit/>
          <w:trHeight w:val="622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5" w:rsidRPr="00F44C86" w:rsidRDefault="001B1C25" w:rsidP="0073775E">
            <w:r w:rsidRPr="00F44C86">
              <w:t xml:space="preserve">Раздел 3. Комбинаторика, статистика и теория вероятностей.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5" w:rsidRPr="009D1759" w:rsidRDefault="00D06BA4" w:rsidP="0073775E">
            <w:pPr>
              <w:jc w:val="center"/>
            </w:pPr>
            <w:r>
              <w:t>3</w:t>
            </w:r>
          </w:p>
        </w:tc>
        <w:tc>
          <w:tcPr>
            <w:tcW w:w="1698" w:type="dxa"/>
            <w:tcBorders>
              <w:left w:val="nil"/>
            </w:tcBorders>
          </w:tcPr>
          <w:p w:rsidR="001B1C25" w:rsidRPr="009D1759" w:rsidRDefault="00D06BA4" w:rsidP="0073775E">
            <w:pPr>
              <w:jc w:val="center"/>
            </w:pPr>
            <w:r>
              <w:t>2</w:t>
            </w:r>
          </w:p>
        </w:tc>
        <w:tc>
          <w:tcPr>
            <w:tcW w:w="1278" w:type="dxa"/>
          </w:tcPr>
          <w:p w:rsidR="001B1C25" w:rsidRPr="009D1759" w:rsidRDefault="00D06BA4" w:rsidP="0073775E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1B1C25" w:rsidRPr="009D1759" w:rsidRDefault="00D06BA4" w:rsidP="0073775E">
            <w:pPr>
              <w:jc w:val="center"/>
            </w:pPr>
            <w:r>
              <w:t>-</w:t>
            </w:r>
          </w:p>
        </w:tc>
        <w:tc>
          <w:tcPr>
            <w:tcW w:w="1298" w:type="dxa"/>
          </w:tcPr>
          <w:p w:rsidR="001B1C25" w:rsidRPr="009D1759" w:rsidRDefault="002026D8" w:rsidP="0073775E">
            <w:pPr>
              <w:jc w:val="center"/>
            </w:pPr>
            <w:r>
              <w:t>2</w:t>
            </w:r>
          </w:p>
        </w:tc>
      </w:tr>
      <w:tr w:rsidR="001B1C25" w:rsidRPr="00E23D6C" w:rsidTr="0073775E">
        <w:trPr>
          <w:cantSplit/>
          <w:trHeight w:val="569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5" w:rsidRPr="00F44C86" w:rsidRDefault="001B1C25" w:rsidP="0073775E">
            <w:r w:rsidRPr="00F44C86">
              <w:t>Раздел 4. Геометрия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5" w:rsidRPr="009D1759" w:rsidRDefault="00D06BA4" w:rsidP="0073775E">
            <w:pPr>
              <w:jc w:val="center"/>
            </w:pPr>
            <w:r>
              <w:t>33</w:t>
            </w:r>
          </w:p>
        </w:tc>
        <w:tc>
          <w:tcPr>
            <w:tcW w:w="1698" w:type="dxa"/>
            <w:tcBorders>
              <w:left w:val="nil"/>
            </w:tcBorders>
          </w:tcPr>
          <w:p w:rsidR="001B1C25" w:rsidRPr="009D1759" w:rsidRDefault="00D06BA4" w:rsidP="0073775E">
            <w:pPr>
              <w:jc w:val="center"/>
            </w:pPr>
            <w:r>
              <w:t>22</w:t>
            </w:r>
          </w:p>
        </w:tc>
        <w:tc>
          <w:tcPr>
            <w:tcW w:w="1278" w:type="dxa"/>
          </w:tcPr>
          <w:p w:rsidR="001B1C25" w:rsidRPr="009D1759" w:rsidRDefault="00D06BA4" w:rsidP="0073775E">
            <w:pPr>
              <w:jc w:val="center"/>
            </w:pPr>
            <w:r>
              <w:t>12</w:t>
            </w:r>
          </w:p>
        </w:tc>
        <w:tc>
          <w:tcPr>
            <w:tcW w:w="1039" w:type="dxa"/>
          </w:tcPr>
          <w:p w:rsidR="001B1C25" w:rsidRPr="009D1759" w:rsidRDefault="00D06BA4" w:rsidP="0073775E">
            <w:pPr>
              <w:jc w:val="center"/>
            </w:pPr>
            <w:r>
              <w:t>10</w:t>
            </w:r>
          </w:p>
        </w:tc>
        <w:tc>
          <w:tcPr>
            <w:tcW w:w="1298" w:type="dxa"/>
          </w:tcPr>
          <w:p w:rsidR="001B1C25" w:rsidRPr="009D1759" w:rsidRDefault="00193569" w:rsidP="0073775E">
            <w:pPr>
              <w:jc w:val="center"/>
            </w:pPr>
            <w:r w:rsidRPr="009D1759">
              <w:t>11</w:t>
            </w:r>
          </w:p>
        </w:tc>
      </w:tr>
      <w:tr w:rsidR="001B1C25" w:rsidRPr="00E23D6C" w:rsidTr="0073775E">
        <w:trPr>
          <w:cantSplit/>
          <w:trHeight w:val="569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5" w:rsidRPr="00F44C86" w:rsidRDefault="001B1C25" w:rsidP="0073775E">
            <w:r w:rsidRPr="00F44C86">
              <w:t>Итоговая проверочная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5" w:rsidRPr="009D1759" w:rsidRDefault="00D06BA4" w:rsidP="0073775E">
            <w:pPr>
              <w:jc w:val="center"/>
            </w:pPr>
            <w:r>
              <w:t>2</w:t>
            </w:r>
          </w:p>
        </w:tc>
        <w:tc>
          <w:tcPr>
            <w:tcW w:w="1698" w:type="dxa"/>
            <w:tcBorders>
              <w:left w:val="nil"/>
            </w:tcBorders>
          </w:tcPr>
          <w:p w:rsidR="001B1C25" w:rsidRPr="009D1759" w:rsidRDefault="00A26145" w:rsidP="0073775E">
            <w:pPr>
              <w:jc w:val="center"/>
            </w:pPr>
            <w:r>
              <w:t>2</w:t>
            </w:r>
          </w:p>
        </w:tc>
        <w:tc>
          <w:tcPr>
            <w:tcW w:w="1278" w:type="dxa"/>
          </w:tcPr>
          <w:p w:rsidR="001B1C25" w:rsidRPr="009D1759" w:rsidRDefault="00A26145" w:rsidP="0073775E">
            <w:pPr>
              <w:jc w:val="center"/>
            </w:pPr>
            <w:r>
              <w:t>-</w:t>
            </w:r>
          </w:p>
        </w:tc>
        <w:tc>
          <w:tcPr>
            <w:tcW w:w="1039" w:type="dxa"/>
          </w:tcPr>
          <w:p w:rsidR="001B1C25" w:rsidRPr="009D1759" w:rsidRDefault="001B1C25" w:rsidP="0073775E">
            <w:pPr>
              <w:jc w:val="center"/>
            </w:pPr>
            <w:r w:rsidRPr="009D1759">
              <w:t>2</w:t>
            </w:r>
          </w:p>
        </w:tc>
        <w:tc>
          <w:tcPr>
            <w:tcW w:w="1298" w:type="dxa"/>
          </w:tcPr>
          <w:p w:rsidR="001B1C25" w:rsidRPr="009D1759" w:rsidRDefault="00D06BA4" w:rsidP="0073775E">
            <w:pPr>
              <w:jc w:val="center"/>
            </w:pPr>
            <w:r>
              <w:t>-</w:t>
            </w:r>
          </w:p>
        </w:tc>
      </w:tr>
      <w:tr w:rsidR="001B1C25" w:rsidRPr="00E23D6C" w:rsidTr="0073775E">
        <w:trPr>
          <w:cantSplit/>
          <w:trHeight w:val="569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5" w:rsidRPr="00F44C86" w:rsidRDefault="001B1C25" w:rsidP="0073775E">
            <w:r w:rsidRPr="00F44C86"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5" w:rsidRPr="009D1759" w:rsidRDefault="001B1C25" w:rsidP="0073775E">
            <w:pPr>
              <w:jc w:val="center"/>
            </w:pPr>
            <w:r w:rsidRPr="009D1759">
              <w:t>7</w:t>
            </w:r>
            <w:r w:rsidR="009D1759" w:rsidRPr="009D1759">
              <w:t>8</w:t>
            </w:r>
          </w:p>
        </w:tc>
        <w:tc>
          <w:tcPr>
            <w:tcW w:w="1698" w:type="dxa"/>
            <w:tcBorders>
              <w:left w:val="nil"/>
            </w:tcBorders>
          </w:tcPr>
          <w:p w:rsidR="001B1C25" w:rsidRPr="009D1759" w:rsidRDefault="00193569" w:rsidP="0073775E">
            <w:pPr>
              <w:jc w:val="center"/>
            </w:pPr>
            <w:r w:rsidRPr="009D1759">
              <w:t>52</w:t>
            </w:r>
          </w:p>
        </w:tc>
        <w:tc>
          <w:tcPr>
            <w:tcW w:w="1278" w:type="dxa"/>
          </w:tcPr>
          <w:p w:rsidR="001B1C25" w:rsidRPr="009D1759" w:rsidRDefault="002026D8" w:rsidP="0073775E">
            <w:pPr>
              <w:jc w:val="center"/>
            </w:pPr>
            <w:r>
              <w:t>26</w:t>
            </w:r>
          </w:p>
        </w:tc>
        <w:tc>
          <w:tcPr>
            <w:tcW w:w="1039" w:type="dxa"/>
          </w:tcPr>
          <w:p w:rsidR="001B1C25" w:rsidRPr="009D1759" w:rsidRDefault="001B1C25" w:rsidP="0073775E">
            <w:pPr>
              <w:jc w:val="center"/>
            </w:pPr>
            <w:r w:rsidRPr="009D1759">
              <w:t>26</w:t>
            </w:r>
          </w:p>
        </w:tc>
        <w:tc>
          <w:tcPr>
            <w:tcW w:w="1298" w:type="dxa"/>
          </w:tcPr>
          <w:p w:rsidR="001B1C25" w:rsidRPr="009D1759" w:rsidRDefault="00193569" w:rsidP="0073775E">
            <w:pPr>
              <w:jc w:val="center"/>
            </w:pPr>
            <w:r w:rsidRPr="009D1759">
              <w:t>26</w:t>
            </w:r>
          </w:p>
        </w:tc>
      </w:tr>
    </w:tbl>
    <w:p w:rsidR="001B1C25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1B1C25" w:rsidRPr="00A53ABB" w:rsidRDefault="001B1C25" w:rsidP="00A53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Cs w:val="22"/>
        </w:rPr>
      </w:pPr>
    </w:p>
    <w:p w:rsidR="001B1C25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>
        <w:rPr>
          <w:b/>
          <w:caps/>
        </w:rPr>
        <w:lastRenderedPageBreak/>
        <w:t>5</w:t>
      </w:r>
      <w:r w:rsidRPr="00BF6593">
        <w:rPr>
          <w:b/>
          <w:caps/>
        </w:rPr>
        <w:t xml:space="preserve">. </w:t>
      </w:r>
      <w:r>
        <w:rPr>
          <w:b/>
          <w:caps/>
        </w:rPr>
        <w:t>информационное обеспечение обучения</w:t>
      </w:r>
    </w:p>
    <w:p w:rsidR="001B1C25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1B1C25" w:rsidRPr="00DD2CBD" w:rsidRDefault="001B1C25" w:rsidP="001B1C25">
      <w:pPr>
        <w:pStyle w:val="ae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D2CBD">
        <w:rPr>
          <w:rFonts w:ascii="Times New Roman" w:hAnsi="Times New Roman" w:cs="Times New Roman"/>
          <w:b/>
          <w:sz w:val="24"/>
          <w:szCs w:val="24"/>
        </w:rPr>
        <w:t>Основная литература:</w:t>
      </w:r>
    </w:p>
    <w:p w:rsidR="001B1C25" w:rsidRPr="00DD2CBD" w:rsidRDefault="001B1C25" w:rsidP="001B1C25">
      <w:pPr>
        <w:pStyle w:val="ae"/>
        <w:numPr>
          <w:ilvl w:val="0"/>
          <w:numId w:val="5"/>
        </w:numPr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DD2CBD">
        <w:rPr>
          <w:rFonts w:ascii="Times New Roman" w:hAnsi="Times New Roman" w:cs="Times New Roman"/>
          <w:sz w:val="24"/>
          <w:szCs w:val="24"/>
        </w:rPr>
        <w:t xml:space="preserve">Колмогоров А.Н. и др. Алгебра и начала анализа. 10 (11) </w:t>
      </w:r>
      <w:proofErr w:type="spellStart"/>
      <w:r w:rsidRPr="00DD2CB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D2CBD">
        <w:rPr>
          <w:rFonts w:ascii="Times New Roman" w:hAnsi="Times New Roman" w:cs="Times New Roman"/>
          <w:sz w:val="24"/>
          <w:szCs w:val="24"/>
        </w:rPr>
        <w:t>. – М., 2016.</w:t>
      </w:r>
    </w:p>
    <w:p w:rsidR="001B1C25" w:rsidRPr="00DD2CBD" w:rsidRDefault="001B1C25" w:rsidP="001B1C25">
      <w:pPr>
        <w:pStyle w:val="ae"/>
        <w:numPr>
          <w:ilvl w:val="0"/>
          <w:numId w:val="5"/>
        </w:numPr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DD2CBD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DD2CBD">
        <w:rPr>
          <w:rFonts w:ascii="Times New Roman" w:hAnsi="Times New Roman" w:cs="Times New Roman"/>
          <w:sz w:val="24"/>
          <w:szCs w:val="24"/>
        </w:rPr>
        <w:t xml:space="preserve"> Л.С. и др. Геометрия. 10 (11) </w:t>
      </w:r>
      <w:proofErr w:type="spellStart"/>
      <w:r w:rsidRPr="00DD2CB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D2CBD">
        <w:rPr>
          <w:rFonts w:ascii="Times New Roman" w:hAnsi="Times New Roman" w:cs="Times New Roman"/>
          <w:sz w:val="24"/>
          <w:szCs w:val="24"/>
        </w:rPr>
        <w:t>. – М., 2016.</w:t>
      </w:r>
    </w:p>
    <w:p w:rsidR="001B1C25" w:rsidRPr="00DD2CBD" w:rsidRDefault="001B1C25" w:rsidP="001B1C25">
      <w:pPr>
        <w:pStyle w:val="ae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D2CBD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1B1C25" w:rsidRPr="00DD2CBD" w:rsidRDefault="001B1C25" w:rsidP="001B1C25">
      <w:pPr>
        <w:pStyle w:val="ae"/>
        <w:numPr>
          <w:ilvl w:val="0"/>
          <w:numId w:val="5"/>
        </w:numPr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DD2CBD">
        <w:rPr>
          <w:rFonts w:ascii="Times New Roman" w:hAnsi="Times New Roman" w:cs="Times New Roman"/>
          <w:sz w:val="24"/>
          <w:szCs w:val="24"/>
        </w:rPr>
        <w:t xml:space="preserve">Алимов Ш.А. и др. Алгебра и начала анализа. 10 (11) </w:t>
      </w:r>
      <w:proofErr w:type="spellStart"/>
      <w:r w:rsidRPr="00DD2CB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D2CBD">
        <w:rPr>
          <w:rFonts w:ascii="Times New Roman" w:hAnsi="Times New Roman" w:cs="Times New Roman"/>
          <w:sz w:val="24"/>
          <w:szCs w:val="24"/>
        </w:rPr>
        <w:t>.   – М., 2016</w:t>
      </w:r>
    </w:p>
    <w:p w:rsidR="001B1C25" w:rsidRPr="00DD2CBD" w:rsidRDefault="001B1C25" w:rsidP="001B1C2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09" w:hanging="709"/>
      </w:pPr>
      <w:r w:rsidRPr="00DD2CBD">
        <w:t xml:space="preserve">Башмаков М.И.  Математика: учебник для студ. учреждений сред. </w:t>
      </w:r>
    </w:p>
    <w:p w:rsidR="001B1C25" w:rsidRPr="00DD2CBD" w:rsidRDefault="001B1C25" w:rsidP="001B1C25">
      <w:pPr>
        <w:autoSpaceDE w:val="0"/>
        <w:autoSpaceDN w:val="0"/>
        <w:adjustRightInd w:val="0"/>
        <w:spacing w:line="360" w:lineRule="auto"/>
        <w:ind w:left="142" w:firstLine="142"/>
      </w:pPr>
      <w:r w:rsidRPr="00DD2CBD">
        <w:t xml:space="preserve">      проф. образования. —М., 2014.</w:t>
      </w:r>
    </w:p>
    <w:p w:rsidR="001B1C25" w:rsidRPr="00DD2CBD" w:rsidRDefault="001B1C25" w:rsidP="001B1C2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</w:pPr>
      <w:r w:rsidRPr="00DD2CBD">
        <w:rPr>
          <w:i/>
          <w:iCs/>
        </w:rPr>
        <w:t xml:space="preserve">     </w:t>
      </w:r>
      <w:r w:rsidRPr="00DD2CBD">
        <w:t xml:space="preserve">Башмаков М.И. Математика. Сборник задач профильной направленно                               </w:t>
      </w:r>
      <w:proofErr w:type="spellStart"/>
      <w:r w:rsidRPr="00DD2CBD">
        <w:t>сти</w:t>
      </w:r>
      <w:proofErr w:type="spellEnd"/>
      <w:r w:rsidRPr="00DD2CBD">
        <w:t>: учеб</w:t>
      </w:r>
      <w:proofErr w:type="gramStart"/>
      <w:r w:rsidRPr="00DD2CBD">
        <w:t>. пособие</w:t>
      </w:r>
      <w:proofErr w:type="gramEnd"/>
      <w:r w:rsidRPr="00DD2CBD">
        <w:t xml:space="preserve"> для студ. учреждений сред. проф. образования. —            </w:t>
      </w:r>
    </w:p>
    <w:p w:rsidR="001B1C25" w:rsidRPr="00DD2CBD" w:rsidRDefault="001B1C25" w:rsidP="001B1C2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</w:pPr>
      <w:r w:rsidRPr="00DD2CBD">
        <w:t xml:space="preserve">     Смирнова И.М. Геометрия. 10 (11) </w:t>
      </w:r>
      <w:proofErr w:type="spellStart"/>
      <w:r w:rsidRPr="00DD2CBD">
        <w:t>кл</w:t>
      </w:r>
      <w:proofErr w:type="spellEnd"/>
      <w:r w:rsidRPr="00DD2CBD">
        <w:t>. – М., 2014.</w:t>
      </w:r>
    </w:p>
    <w:p w:rsidR="001B1C25" w:rsidRPr="00DD2CBD" w:rsidRDefault="001B1C25" w:rsidP="001B1C25">
      <w:pPr>
        <w:pStyle w:val="ae"/>
        <w:numPr>
          <w:ilvl w:val="0"/>
          <w:numId w:val="5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DD2CBD">
        <w:rPr>
          <w:rFonts w:ascii="Times New Roman" w:hAnsi="Times New Roman" w:cs="Times New Roman"/>
          <w:sz w:val="24"/>
          <w:szCs w:val="24"/>
        </w:rPr>
        <w:t xml:space="preserve">Александров А.Д., Вернер А.Л., Рыжик В.И. Геометрия (базовый и профильный уровни). 10—11 </w:t>
      </w:r>
      <w:proofErr w:type="spellStart"/>
      <w:r w:rsidRPr="00DD2CB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D2CBD">
        <w:rPr>
          <w:rFonts w:ascii="Times New Roman" w:hAnsi="Times New Roman" w:cs="Times New Roman"/>
          <w:sz w:val="24"/>
          <w:szCs w:val="24"/>
        </w:rPr>
        <w:t>. 2014.</w:t>
      </w:r>
    </w:p>
    <w:p w:rsidR="001B1C25" w:rsidRPr="00DD2CBD" w:rsidRDefault="001B1C25" w:rsidP="001B1C25">
      <w:pPr>
        <w:pStyle w:val="ae"/>
        <w:numPr>
          <w:ilvl w:val="0"/>
          <w:numId w:val="5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DD2CBD">
        <w:rPr>
          <w:rFonts w:ascii="Times New Roman" w:hAnsi="Times New Roman" w:cs="Times New Roman"/>
          <w:sz w:val="24"/>
          <w:szCs w:val="24"/>
        </w:rPr>
        <w:t xml:space="preserve">Колягин </w:t>
      </w:r>
      <w:proofErr w:type="spellStart"/>
      <w:proofErr w:type="gramStart"/>
      <w:r w:rsidRPr="00DD2CBD">
        <w:rPr>
          <w:rFonts w:ascii="Times New Roman" w:hAnsi="Times New Roman" w:cs="Times New Roman"/>
          <w:sz w:val="24"/>
          <w:szCs w:val="24"/>
        </w:rPr>
        <w:t>Ю.М.,Ткачева</w:t>
      </w:r>
      <w:proofErr w:type="spellEnd"/>
      <w:proofErr w:type="gramEnd"/>
      <w:r w:rsidRPr="00DD2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CBD">
        <w:rPr>
          <w:rFonts w:ascii="Times New Roman" w:hAnsi="Times New Roman" w:cs="Times New Roman"/>
          <w:sz w:val="24"/>
          <w:szCs w:val="24"/>
        </w:rPr>
        <w:t>М.В,Федерова</w:t>
      </w:r>
      <w:proofErr w:type="spellEnd"/>
      <w:r w:rsidRPr="00DD2CBD">
        <w:rPr>
          <w:rFonts w:ascii="Times New Roman" w:hAnsi="Times New Roman" w:cs="Times New Roman"/>
          <w:sz w:val="24"/>
          <w:szCs w:val="24"/>
        </w:rPr>
        <w:t xml:space="preserve"> Н.Е. и </w:t>
      </w:r>
      <w:proofErr w:type="spellStart"/>
      <w:r w:rsidRPr="00DD2CBD">
        <w:rPr>
          <w:rFonts w:ascii="Times New Roman" w:hAnsi="Times New Roman" w:cs="Times New Roman"/>
          <w:sz w:val="24"/>
          <w:szCs w:val="24"/>
        </w:rPr>
        <w:t>др.под</w:t>
      </w:r>
      <w:proofErr w:type="spellEnd"/>
      <w:r w:rsidRPr="00DD2CBD">
        <w:rPr>
          <w:rFonts w:ascii="Times New Roman" w:hAnsi="Times New Roman" w:cs="Times New Roman"/>
          <w:sz w:val="24"/>
          <w:szCs w:val="24"/>
        </w:rPr>
        <w:t xml:space="preserve"> ред. </w:t>
      </w:r>
      <w:proofErr w:type="spellStart"/>
      <w:r w:rsidRPr="00DD2CBD">
        <w:rPr>
          <w:rFonts w:ascii="Times New Roman" w:hAnsi="Times New Roman" w:cs="Times New Roman"/>
          <w:sz w:val="24"/>
          <w:szCs w:val="24"/>
        </w:rPr>
        <w:t>ЖижченкоА.Б</w:t>
      </w:r>
      <w:proofErr w:type="spellEnd"/>
      <w:r w:rsidRPr="00DD2CBD">
        <w:rPr>
          <w:rFonts w:ascii="Times New Roman" w:hAnsi="Times New Roman" w:cs="Times New Roman"/>
          <w:sz w:val="24"/>
          <w:szCs w:val="24"/>
        </w:rPr>
        <w:t xml:space="preserve">. Алгебра и начала математического анализа (базовый и профильный уровни). 10 </w:t>
      </w:r>
      <w:proofErr w:type="spellStart"/>
      <w:r w:rsidRPr="00DD2CB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D2CBD">
        <w:rPr>
          <w:rFonts w:ascii="Times New Roman" w:hAnsi="Times New Roman" w:cs="Times New Roman"/>
          <w:sz w:val="24"/>
          <w:szCs w:val="24"/>
        </w:rPr>
        <w:t>. – М., 2016.</w:t>
      </w:r>
    </w:p>
    <w:p w:rsidR="001B1C25" w:rsidRPr="00DD2CBD" w:rsidRDefault="001B1C25" w:rsidP="001B1C25">
      <w:pPr>
        <w:pStyle w:val="ae"/>
        <w:numPr>
          <w:ilvl w:val="0"/>
          <w:numId w:val="5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DD2CBD">
        <w:rPr>
          <w:rFonts w:ascii="Times New Roman" w:hAnsi="Times New Roman" w:cs="Times New Roman"/>
          <w:sz w:val="24"/>
          <w:szCs w:val="24"/>
        </w:rPr>
        <w:t xml:space="preserve">Никольский С.М., Потапов М.К., Решетников Н.Н. и др. Алгебра и начала математического анализа (базовый и профильный уровни). 11 </w:t>
      </w:r>
      <w:proofErr w:type="spellStart"/>
      <w:r w:rsidRPr="00DD2CB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D2CBD">
        <w:rPr>
          <w:rFonts w:ascii="Times New Roman" w:hAnsi="Times New Roman" w:cs="Times New Roman"/>
          <w:sz w:val="24"/>
          <w:szCs w:val="24"/>
        </w:rPr>
        <w:t>. – М., 2014.</w:t>
      </w:r>
    </w:p>
    <w:p w:rsidR="001B1C25" w:rsidRPr="00DD2CBD" w:rsidRDefault="001B1C25" w:rsidP="001B1C25">
      <w:pPr>
        <w:pStyle w:val="ae"/>
        <w:numPr>
          <w:ilvl w:val="0"/>
          <w:numId w:val="5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DD2CBD">
        <w:rPr>
          <w:rFonts w:ascii="Times New Roman" w:hAnsi="Times New Roman" w:cs="Times New Roman"/>
          <w:sz w:val="24"/>
          <w:szCs w:val="24"/>
        </w:rPr>
        <w:t xml:space="preserve">Никольский С.М., Потапов М.К., Решетников Н.Н. и др. Алгебра и начала математического анализа (базовый и профильный уровни). 10 </w:t>
      </w:r>
      <w:proofErr w:type="spellStart"/>
      <w:r w:rsidRPr="00DD2CB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D2CBD">
        <w:rPr>
          <w:rFonts w:ascii="Times New Roman" w:hAnsi="Times New Roman" w:cs="Times New Roman"/>
          <w:sz w:val="24"/>
          <w:szCs w:val="24"/>
        </w:rPr>
        <w:t>. – М., 2014.</w:t>
      </w:r>
    </w:p>
    <w:p w:rsidR="001B1C25" w:rsidRPr="00DD2CBD" w:rsidRDefault="001B1C25" w:rsidP="001B1C25">
      <w:pPr>
        <w:pStyle w:val="ae"/>
        <w:numPr>
          <w:ilvl w:val="0"/>
          <w:numId w:val="5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DD2CBD">
        <w:rPr>
          <w:rFonts w:ascii="Times New Roman" w:hAnsi="Times New Roman" w:cs="Times New Roman"/>
          <w:sz w:val="24"/>
          <w:szCs w:val="24"/>
        </w:rPr>
        <w:t>Шарыгин</w:t>
      </w:r>
      <w:proofErr w:type="spellEnd"/>
      <w:r w:rsidRPr="00DD2CBD">
        <w:rPr>
          <w:rFonts w:ascii="Times New Roman" w:hAnsi="Times New Roman" w:cs="Times New Roman"/>
          <w:sz w:val="24"/>
          <w:szCs w:val="24"/>
        </w:rPr>
        <w:t xml:space="preserve"> И.Ф. Геометрия (базовый уровень) 10—11 </w:t>
      </w:r>
      <w:proofErr w:type="spellStart"/>
      <w:r w:rsidRPr="00DD2CB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D2CBD">
        <w:rPr>
          <w:rFonts w:ascii="Times New Roman" w:hAnsi="Times New Roman" w:cs="Times New Roman"/>
          <w:sz w:val="24"/>
          <w:szCs w:val="24"/>
        </w:rPr>
        <w:t>. – 2014.</w:t>
      </w:r>
    </w:p>
    <w:p w:rsidR="001B1C25" w:rsidRPr="00DD2CBD" w:rsidRDefault="001B1C25" w:rsidP="001B1C2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1B1C25" w:rsidRPr="00DD2CBD" w:rsidRDefault="001B1C25" w:rsidP="001B1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DD2CBD">
        <w:rPr>
          <w:b/>
        </w:rPr>
        <w:t>Интернет-ресурсы:</w:t>
      </w:r>
    </w:p>
    <w:p w:rsidR="001B1C25" w:rsidRPr="00DD2CBD" w:rsidRDefault="00D214CB" w:rsidP="001B1C25">
      <w:pPr>
        <w:pStyle w:val="ae"/>
        <w:numPr>
          <w:ilvl w:val="0"/>
          <w:numId w:val="6"/>
        </w:numPr>
        <w:ind w:left="709" w:hanging="709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 w:rsidR="001B1C25" w:rsidRPr="00DD2CBD">
          <w:rPr>
            <w:rStyle w:val="ab"/>
            <w:rFonts w:ascii="Times New Roman" w:hAnsi="Times New Roman" w:cs="Times New Roman"/>
            <w:color w:val="000000"/>
            <w:sz w:val="24"/>
            <w:szCs w:val="24"/>
          </w:rPr>
          <w:t>http://ru.wikipedia.org/wiki/Разделы_математики</w:t>
        </w:r>
      </w:hyperlink>
    </w:p>
    <w:p w:rsidR="001B1C25" w:rsidRPr="00DD2CBD" w:rsidRDefault="00D214CB" w:rsidP="001B1C25">
      <w:pPr>
        <w:pStyle w:val="ae"/>
        <w:numPr>
          <w:ilvl w:val="0"/>
          <w:numId w:val="6"/>
        </w:numPr>
        <w:ind w:left="709" w:hanging="709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 w:rsidR="001B1C25" w:rsidRPr="00DD2CBD">
          <w:rPr>
            <w:rStyle w:val="ab"/>
            <w:rFonts w:ascii="Times New Roman" w:hAnsi="Times New Roman" w:cs="Times New Roman"/>
            <w:color w:val="000000"/>
            <w:sz w:val="24"/>
            <w:szCs w:val="24"/>
          </w:rPr>
          <w:t>http://www.exponenta.ru/educat/links/l_educ.asp</w:t>
        </w:r>
      </w:hyperlink>
    </w:p>
    <w:p w:rsidR="001B1C25" w:rsidRPr="00DD2CBD" w:rsidRDefault="00D214CB" w:rsidP="001B1C25">
      <w:pPr>
        <w:pStyle w:val="ae"/>
        <w:numPr>
          <w:ilvl w:val="0"/>
          <w:numId w:val="6"/>
        </w:numPr>
        <w:ind w:left="709" w:hanging="709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="001B1C25" w:rsidRPr="00DD2CBD">
          <w:rPr>
            <w:rStyle w:val="ab"/>
            <w:rFonts w:ascii="Times New Roman" w:hAnsi="Times New Roman" w:cs="Times New Roman"/>
            <w:color w:val="000000"/>
            <w:sz w:val="24"/>
            <w:szCs w:val="24"/>
          </w:rPr>
          <w:t>www.slovari.yandex.ru</w:t>
        </w:r>
      </w:hyperlink>
    </w:p>
    <w:p w:rsidR="001B1C25" w:rsidRPr="00DD2CBD" w:rsidRDefault="00D214CB" w:rsidP="001B1C25">
      <w:pPr>
        <w:pStyle w:val="ae"/>
        <w:numPr>
          <w:ilvl w:val="0"/>
          <w:numId w:val="6"/>
        </w:numPr>
        <w:ind w:left="709" w:hanging="709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 w:rsidR="001B1C25" w:rsidRPr="00DD2CBD">
          <w:rPr>
            <w:rStyle w:val="ab"/>
            <w:rFonts w:ascii="Times New Roman" w:hAnsi="Times New Roman" w:cs="Times New Roman"/>
            <w:color w:val="000000"/>
            <w:sz w:val="24"/>
            <w:szCs w:val="24"/>
          </w:rPr>
          <w:t>www.wikiboks.org</w:t>
        </w:r>
      </w:hyperlink>
    </w:p>
    <w:p w:rsidR="001B1C25" w:rsidRPr="00DD2CBD" w:rsidRDefault="001B1C25" w:rsidP="001B1C25">
      <w:pPr>
        <w:pStyle w:val="ae"/>
        <w:numPr>
          <w:ilvl w:val="0"/>
          <w:numId w:val="6"/>
        </w:numPr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DD2CBD">
        <w:rPr>
          <w:rFonts w:ascii="Times New Roman" w:hAnsi="Times New Roman" w:cs="Times New Roman"/>
          <w:sz w:val="24"/>
          <w:szCs w:val="24"/>
        </w:rPr>
        <w:t>revolution.allbest.ru</w:t>
      </w:r>
    </w:p>
    <w:p w:rsidR="001B1C25" w:rsidRPr="00DD2CBD" w:rsidRDefault="001B1C25" w:rsidP="001B1C25">
      <w:pPr>
        <w:pStyle w:val="ae"/>
        <w:numPr>
          <w:ilvl w:val="0"/>
          <w:numId w:val="6"/>
        </w:numPr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D2CBD">
        <w:rPr>
          <w:rFonts w:ascii="Times New Roman" w:hAnsi="Times New Roman" w:cs="Times New Roman"/>
          <w:sz w:val="24"/>
          <w:szCs w:val="24"/>
        </w:rPr>
        <w:t>www</w:t>
      </w:r>
      <w:proofErr w:type="spellEnd"/>
      <w:proofErr w:type="gramEnd"/>
      <w:r w:rsidRPr="00DD2C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2CBD">
        <w:rPr>
          <w:rFonts w:ascii="Times New Roman" w:hAnsi="Times New Roman" w:cs="Times New Roman"/>
          <w:sz w:val="24"/>
          <w:szCs w:val="24"/>
        </w:rPr>
        <w:t>fcior</w:t>
      </w:r>
      <w:proofErr w:type="spellEnd"/>
      <w:r w:rsidRPr="00DD2C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2CBD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DD2C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2CBD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D2CBD">
        <w:rPr>
          <w:rFonts w:ascii="Times New Roman" w:hAnsi="Times New Roman" w:cs="Times New Roman"/>
          <w:sz w:val="24"/>
          <w:szCs w:val="24"/>
        </w:rPr>
        <w:t xml:space="preserve"> (Информационные, тренировочные и контрольные     материалы).</w:t>
      </w:r>
    </w:p>
    <w:p w:rsidR="001B1C25" w:rsidRPr="00DD2CBD" w:rsidRDefault="001B1C25" w:rsidP="001B1C25">
      <w:pPr>
        <w:pStyle w:val="ae"/>
        <w:numPr>
          <w:ilvl w:val="0"/>
          <w:numId w:val="6"/>
        </w:numPr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D2CBD">
        <w:rPr>
          <w:rFonts w:ascii="Times New Roman" w:hAnsi="Times New Roman" w:cs="Times New Roman"/>
          <w:sz w:val="24"/>
          <w:szCs w:val="24"/>
        </w:rPr>
        <w:t>www</w:t>
      </w:r>
      <w:proofErr w:type="spellEnd"/>
      <w:proofErr w:type="gramEnd"/>
      <w:r w:rsidRPr="00DD2C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2CBD">
        <w:rPr>
          <w:rFonts w:ascii="Times New Roman" w:hAnsi="Times New Roman" w:cs="Times New Roman"/>
          <w:sz w:val="24"/>
          <w:szCs w:val="24"/>
        </w:rPr>
        <w:t>school-collection</w:t>
      </w:r>
      <w:proofErr w:type="spellEnd"/>
      <w:r w:rsidRPr="00DD2C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2CBD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DD2C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2CBD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D2CBD">
        <w:rPr>
          <w:rFonts w:ascii="Times New Roman" w:hAnsi="Times New Roman" w:cs="Times New Roman"/>
          <w:sz w:val="24"/>
          <w:szCs w:val="24"/>
        </w:rPr>
        <w:t xml:space="preserve"> (Единая коллекции цифровых образовательных ресурсов).</w:t>
      </w:r>
    </w:p>
    <w:p w:rsidR="001B1C25" w:rsidRPr="00DD2CBD" w:rsidRDefault="001B1C25" w:rsidP="001B1C25">
      <w:pPr>
        <w:pStyle w:val="ae"/>
        <w:jc w:val="left"/>
        <w:rPr>
          <w:rFonts w:ascii="Times New Roman" w:hAnsi="Times New Roman" w:cs="Times New Roman"/>
          <w:sz w:val="24"/>
          <w:szCs w:val="24"/>
        </w:rPr>
      </w:pPr>
    </w:p>
    <w:p w:rsidR="00EC157E" w:rsidRPr="00DD2CBD" w:rsidRDefault="00EC157E"/>
    <w:sectPr w:rsidR="00EC157E" w:rsidRPr="00DD2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288" w:rsidRDefault="00F17A5C">
      <w:r>
        <w:separator/>
      </w:r>
    </w:p>
  </w:endnote>
  <w:endnote w:type="continuationSeparator" w:id="0">
    <w:p w:rsidR="00AB7288" w:rsidRDefault="00F1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C" w:rsidRDefault="00802AAB" w:rsidP="0006135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23D6C" w:rsidRDefault="00D214CB" w:rsidP="00186EA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C" w:rsidRDefault="00D214CB" w:rsidP="00186EA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288" w:rsidRDefault="00F17A5C">
      <w:r>
        <w:separator/>
      </w:r>
    </w:p>
  </w:footnote>
  <w:footnote w:type="continuationSeparator" w:id="0">
    <w:p w:rsidR="00AB7288" w:rsidRDefault="00F17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C" w:rsidRDefault="00802AA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214CB">
      <w:rPr>
        <w:noProof/>
      </w:rPr>
      <w:t>11</w:t>
    </w:r>
    <w:r>
      <w:fldChar w:fldCharType="end"/>
    </w:r>
  </w:p>
  <w:p w:rsidR="00E23D6C" w:rsidRDefault="00D214C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7B7B"/>
    <w:multiLevelType w:val="hybridMultilevel"/>
    <w:tmpl w:val="A2FE830E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6A463EC"/>
    <w:multiLevelType w:val="hybridMultilevel"/>
    <w:tmpl w:val="212AC9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53D7BC3"/>
    <w:multiLevelType w:val="hybridMultilevel"/>
    <w:tmpl w:val="77020BC4"/>
    <w:lvl w:ilvl="0" w:tplc="DF92A65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62F6623"/>
    <w:multiLevelType w:val="hybridMultilevel"/>
    <w:tmpl w:val="212AC9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66C0D1A"/>
    <w:multiLevelType w:val="hybridMultilevel"/>
    <w:tmpl w:val="082A7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9E9"/>
    <w:rsid w:val="001068CD"/>
    <w:rsid w:val="00107A5E"/>
    <w:rsid w:val="00176E64"/>
    <w:rsid w:val="00193569"/>
    <w:rsid w:val="001947AA"/>
    <w:rsid w:val="001B1C25"/>
    <w:rsid w:val="001D5F8B"/>
    <w:rsid w:val="002026D8"/>
    <w:rsid w:val="00234129"/>
    <w:rsid w:val="00244247"/>
    <w:rsid w:val="002506EC"/>
    <w:rsid w:val="00390506"/>
    <w:rsid w:val="005169E9"/>
    <w:rsid w:val="005E3652"/>
    <w:rsid w:val="00752201"/>
    <w:rsid w:val="00772246"/>
    <w:rsid w:val="007E1FCA"/>
    <w:rsid w:val="00802AAB"/>
    <w:rsid w:val="008200E2"/>
    <w:rsid w:val="00834354"/>
    <w:rsid w:val="00872A4B"/>
    <w:rsid w:val="008B5232"/>
    <w:rsid w:val="009179A5"/>
    <w:rsid w:val="00920542"/>
    <w:rsid w:val="00976472"/>
    <w:rsid w:val="009D1759"/>
    <w:rsid w:val="00A25C93"/>
    <w:rsid w:val="00A26145"/>
    <w:rsid w:val="00A53ABB"/>
    <w:rsid w:val="00AB7288"/>
    <w:rsid w:val="00AD7A5B"/>
    <w:rsid w:val="00AE68AF"/>
    <w:rsid w:val="00B12B7A"/>
    <w:rsid w:val="00C72177"/>
    <w:rsid w:val="00C75E39"/>
    <w:rsid w:val="00D04720"/>
    <w:rsid w:val="00D06BA4"/>
    <w:rsid w:val="00D16A75"/>
    <w:rsid w:val="00D214CB"/>
    <w:rsid w:val="00D43A0F"/>
    <w:rsid w:val="00D73E5A"/>
    <w:rsid w:val="00DB4120"/>
    <w:rsid w:val="00DD2CBD"/>
    <w:rsid w:val="00E2077D"/>
    <w:rsid w:val="00E32C02"/>
    <w:rsid w:val="00EA2A4B"/>
    <w:rsid w:val="00EC157E"/>
    <w:rsid w:val="00ED55DD"/>
    <w:rsid w:val="00F17A5C"/>
    <w:rsid w:val="00F44C86"/>
    <w:rsid w:val="00F95843"/>
    <w:rsid w:val="00FB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D6B70-2B99-49EA-B031-403CF70F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B1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B1C25"/>
    <w:pPr>
      <w:keepNext/>
      <w:autoSpaceDE w:val="0"/>
      <w:autoSpaceDN w:val="0"/>
      <w:ind w:firstLine="284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B1C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0"/>
    <w:link w:val="a5"/>
    <w:rsid w:val="001B1C25"/>
    <w:pPr>
      <w:spacing w:after="120"/>
    </w:pPr>
  </w:style>
  <w:style w:type="character" w:customStyle="1" w:styleId="a5">
    <w:name w:val="Основной текст Знак"/>
    <w:basedOn w:val="a1"/>
    <w:link w:val="a4"/>
    <w:rsid w:val="001B1C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rsid w:val="001B1C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1B1C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1B1C25"/>
  </w:style>
  <w:style w:type="paragraph" w:styleId="a9">
    <w:name w:val="header"/>
    <w:basedOn w:val="a0"/>
    <w:link w:val="aa"/>
    <w:uiPriority w:val="99"/>
    <w:rsid w:val="001B1C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1B1C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1B1C25"/>
    <w:pPr>
      <w:spacing w:before="100" w:beforeAutospacing="1" w:after="100" w:afterAutospacing="1"/>
    </w:pPr>
  </w:style>
  <w:style w:type="character" w:styleId="ab">
    <w:name w:val="Hyperlink"/>
    <w:rsid w:val="001B1C25"/>
    <w:rPr>
      <w:color w:val="0000FF"/>
      <w:u w:val="single"/>
    </w:rPr>
  </w:style>
  <w:style w:type="paragraph" w:customStyle="1" w:styleId="a">
    <w:name w:val="Перечень"/>
    <w:basedOn w:val="a0"/>
    <w:next w:val="a0"/>
    <w:link w:val="ac"/>
    <w:qFormat/>
    <w:rsid w:val="001B1C25"/>
    <w:pPr>
      <w:numPr>
        <w:numId w:val="4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c">
    <w:name w:val="Перечень Знак"/>
    <w:link w:val="a"/>
    <w:rsid w:val="001B1C25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d">
    <w:name w:val="Основной абзац Знак"/>
    <w:link w:val="ae"/>
    <w:uiPriority w:val="99"/>
    <w:locked/>
    <w:rsid w:val="001B1C25"/>
    <w:rPr>
      <w:sz w:val="28"/>
      <w:szCs w:val="28"/>
    </w:rPr>
  </w:style>
  <w:style w:type="paragraph" w:customStyle="1" w:styleId="ae">
    <w:name w:val="Основной абзац"/>
    <w:basedOn w:val="a0"/>
    <w:link w:val="ad"/>
    <w:uiPriority w:val="99"/>
    <w:rsid w:val="001B1C25"/>
    <w:pPr>
      <w:autoSpaceDE w:val="0"/>
      <w:autoSpaceDN w:val="0"/>
      <w:adjustRightInd w:val="0"/>
      <w:spacing w:line="360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wikiboks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slovari.yandex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xponenta.ru/educat/links/l_educ.as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&#1056;&#1072;&#1079;&#1076;&#1077;&#1083;&#1099;_&#1084;&#1072;&#1090;&#1077;&#1084;&#1072;&#1090;&#1080;&#1082;&#1080;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2468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dcterms:created xsi:type="dcterms:W3CDTF">2022-01-30T14:30:00Z</dcterms:created>
  <dcterms:modified xsi:type="dcterms:W3CDTF">2022-11-11T10:35:00Z</dcterms:modified>
</cp:coreProperties>
</file>