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AF" w:rsidRPr="00007D6C" w:rsidRDefault="00583EAF" w:rsidP="00583EAF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7D6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правила подачи и рассмотрения апелляций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вступительного испытания </w:t>
      </w:r>
      <w:proofErr w:type="gramStart"/>
      <w:r w:rsidRPr="00007D6C">
        <w:rPr>
          <w:rFonts w:ascii="Times New Roman" w:eastAsia="Times New Roman" w:hAnsi="Times New Roman" w:cs="Times New Roman"/>
          <w:sz w:val="28"/>
          <w:szCs w:val="28"/>
        </w:rPr>
        <w:t>поступающий</w:t>
      </w:r>
      <w:proofErr w:type="gramEnd"/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7D6C">
        <w:rPr>
          <w:rFonts w:ascii="Times New Roman" w:eastAsia="Times New Roman" w:hAnsi="Times New Roman" w:cs="Times New Roman"/>
          <w:sz w:val="28"/>
          <w:szCs w:val="28"/>
        </w:rPr>
        <w:t>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3. Апелляция подается </w:t>
      </w:r>
      <w:proofErr w:type="gramStart"/>
      <w:r w:rsidRPr="00007D6C">
        <w:rPr>
          <w:rFonts w:ascii="Times New Roman" w:eastAsia="Times New Roman" w:hAnsi="Times New Roman" w:cs="Times New Roman"/>
          <w:sz w:val="28"/>
          <w:szCs w:val="28"/>
        </w:rPr>
        <w:t>поступающим</w:t>
      </w:r>
      <w:proofErr w:type="gramEnd"/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007D6C">
        <w:rPr>
          <w:rFonts w:ascii="Times New Roman" w:eastAsia="Times New Roman" w:hAnsi="Times New Roman" w:cs="Times New Roman"/>
          <w:sz w:val="28"/>
          <w:szCs w:val="28"/>
        </w:rPr>
        <w:t>поступающий</w:t>
      </w:r>
      <w:proofErr w:type="gramEnd"/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6C">
        <w:rPr>
          <w:rFonts w:ascii="Times New Roman" w:eastAsia="Times New Roman" w:hAnsi="Times New Roman" w:cs="Times New Roman"/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07D6C">
        <w:rPr>
          <w:rFonts w:ascii="Times New Roman" w:eastAsia="Times New Roman" w:hAnsi="Times New Roman" w:cs="Times New Roman"/>
          <w:sz w:val="28"/>
          <w:szCs w:val="28"/>
        </w:rPr>
        <w:t>Поступающий</w:t>
      </w:r>
      <w:proofErr w:type="gramEnd"/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7D6C">
        <w:rPr>
          <w:rFonts w:ascii="Times New Roman" w:eastAsia="Times New Roman" w:hAnsi="Times New Roman" w:cs="Times New Roman"/>
          <w:sz w:val="28"/>
          <w:szCs w:val="28"/>
        </w:rPr>
        <w:t>. С несовершеннолетним поступающим имеет право присутствовать один из родителей (законных представителей).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07D6C">
        <w:rPr>
          <w:rFonts w:ascii="Times New Roman" w:eastAsia="Times New Roman" w:hAnsi="Times New Roman" w:cs="Times New Roman"/>
          <w:sz w:val="28"/>
          <w:szCs w:val="28"/>
        </w:rPr>
        <w:t>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583EAF" w:rsidRPr="00007D6C" w:rsidRDefault="00583EAF" w:rsidP="00583EA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007D6C">
        <w:rPr>
          <w:rFonts w:ascii="Times New Roman" w:eastAsia="Times New Roman" w:hAnsi="Times New Roman" w:cs="Times New Roman"/>
          <w:sz w:val="28"/>
          <w:szCs w:val="28"/>
        </w:rPr>
        <w:t>. После рассмотрения апелляции выносится решение апелляционной комиссии об оценке по вступительному испытанию.</w:t>
      </w:r>
    </w:p>
    <w:p w:rsidR="00BA44C2" w:rsidRDefault="00583EAF" w:rsidP="00583EAF"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007D6C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gramEnd"/>
      <w:r w:rsidRPr="00007D6C">
        <w:rPr>
          <w:rFonts w:ascii="Times New Roman" w:eastAsia="Times New Roman" w:hAnsi="Times New Roman" w:cs="Times New Roman"/>
          <w:sz w:val="28"/>
          <w:szCs w:val="28"/>
        </w:rPr>
        <w:t xml:space="preserve"> поступающего (под роспись).</w:t>
      </w:r>
    </w:p>
    <w:sectPr w:rsidR="00BA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AF"/>
    <w:rsid w:val="00583EAF"/>
    <w:rsid w:val="00B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AF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AF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 часть</dc:creator>
  <cp:lastModifiedBy>Учебная часть</cp:lastModifiedBy>
  <cp:revision>1</cp:revision>
  <dcterms:created xsi:type="dcterms:W3CDTF">2022-03-10T08:35:00Z</dcterms:created>
  <dcterms:modified xsi:type="dcterms:W3CDTF">2022-03-10T08:36:00Z</dcterms:modified>
</cp:coreProperties>
</file>