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63C3" w14:textId="77777777" w:rsidR="002A7D2D" w:rsidRDefault="00952DE2" w:rsidP="00952DE2">
      <w:pPr>
        <w:spacing w:line="360" w:lineRule="auto"/>
        <w:jc w:val="center"/>
        <w:rPr>
          <w:sz w:val="28"/>
          <w:szCs w:val="22"/>
        </w:rPr>
      </w:pPr>
      <w:r w:rsidRPr="00952DE2">
        <w:rPr>
          <w:sz w:val="28"/>
          <w:szCs w:val="22"/>
        </w:rPr>
        <w:t xml:space="preserve">Государственное профессиональное образовательное учреждение </w:t>
      </w:r>
    </w:p>
    <w:p w14:paraId="560C9AD3" w14:textId="77777777" w:rsidR="002A7D2D" w:rsidRDefault="00952DE2" w:rsidP="00952DE2">
      <w:pPr>
        <w:spacing w:line="360" w:lineRule="auto"/>
        <w:jc w:val="center"/>
        <w:rPr>
          <w:sz w:val="28"/>
          <w:szCs w:val="22"/>
        </w:rPr>
      </w:pPr>
      <w:r w:rsidRPr="00952DE2">
        <w:rPr>
          <w:sz w:val="28"/>
          <w:szCs w:val="22"/>
        </w:rPr>
        <w:t xml:space="preserve">Тульской области </w:t>
      </w:r>
    </w:p>
    <w:p w14:paraId="3C13E0AB" w14:textId="4CC8FFDD" w:rsidR="00952DE2" w:rsidRPr="00952DE2" w:rsidRDefault="00952DE2" w:rsidP="00952DE2">
      <w:pPr>
        <w:spacing w:line="360" w:lineRule="auto"/>
        <w:jc w:val="center"/>
        <w:rPr>
          <w:sz w:val="28"/>
          <w:szCs w:val="22"/>
        </w:rPr>
      </w:pPr>
      <w:r w:rsidRPr="00952DE2">
        <w:rPr>
          <w:sz w:val="28"/>
          <w:szCs w:val="22"/>
        </w:rPr>
        <w:t>«Тульский областной колледж культуры и искусства»</w:t>
      </w:r>
    </w:p>
    <w:p w14:paraId="619EC281" w14:textId="77777777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2298CC85" w14:textId="77777777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5AEAD53E" w14:textId="77777777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7BA8982D" w14:textId="5807516F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0DE300BE" w14:textId="77777777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58A03F61" w14:textId="77777777" w:rsidR="00952DE2" w:rsidRPr="002A7D2D" w:rsidRDefault="00952DE2" w:rsidP="00952DE2">
      <w:pPr>
        <w:spacing w:line="360" w:lineRule="auto"/>
        <w:jc w:val="center"/>
        <w:rPr>
          <w:b/>
          <w:sz w:val="32"/>
          <w:szCs w:val="32"/>
        </w:rPr>
      </w:pPr>
      <w:r w:rsidRPr="002A7D2D">
        <w:rPr>
          <w:b/>
          <w:sz w:val="32"/>
          <w:szCs w:val="32"/>
        </w:rPr>
        <w:t>МЕТОДИЧЕСКАЯ РАЗРАБОТКА</w:t>
      </w:r>
    </w:p>
    <w:p w14:paraId="16AC5B96" w14:textId="77777777" w:rsidR="00952DE2" w:rsidRPr="00952DE2" w:rsidRDefault="00952DE2" w:rsidP="00952DE2">
      <w:pPr>
        <w:spacing w:line="360" w:lineRule="auto"/>
        <w:jc w:val="center"/>
        <w:rPr>
          <w:b/>
          <w:sz w:val="36"/>
          <w:szCs w:val="22"/>
        </w:rPr>
      </w:pPr>
      <w:r w:rsidRPr="00952DE2">
        <w:rPr>
          <w:b/>
          <w:sz w:val="36"/>
          <w:szCs w:val="22"/>
        </w:rPr>
        <w:t>на тему:</w:t>
      </w:r>
    </w:p>
    <w:p w14:paraId="726F62CF" w14:textId="77777777" w:rsidR="00952DE2" w:rsidRDefault="00952DE2" w:rsidP="00952DE2">
      <w:pPr>
        <w:spacing w:line="360" w:lineRule="auto"/>
        <w:jc w:val="center"/>
        <w:rPr>
          <w:b/>
          <w:sz w:val="36"/>
          <w:szCs w:val="22"/>
        </w:rPr>
      </w:pPr>
      <w:r w:rsidRPr="00952DE2">
        <w:rPr>
          <w:b/>
          <w:sz w:val="36"/>
          <w:szCs w:val="22"/>
        </w:rPr>
        <w:t xml:space="preserve">«Искусство художественного слова </w:t>
      </w:r>
    </w:p>
    <w:p w14:paraId="24BCF12B" w14:textId="2105B14C" w:rsidR="00952DE2" w:rsidRPr="00952DE2" w:rsidRDefault="00952DE2" w:rsidP="00952DE2">
      <w:pPr>
        <w:spacing w:line="360" w:lineRule="auto"/>
        <w:jc w:val="center"/>
        <w:rPr>
          <w:b/>
          <w:sz w:val="36"/>
          <w:szCs w:val="22"/>
        </w:rPr>
      </w:pPr>
      <w:r w:rsidRPr="00952DE2">
        <w:rPr>
          <w:b/>
          <w:sz w:val="36"/>
          <w:szCs w:val="22"/>
        </w:rPr>
        <w:t>как исполнительское искусство.</w:t>
      </w:r>
    </w:p>
    <w:p w14:paraId="6D4239D2" w14:textId="3CB271BA" w:rsidR="00952DE2" w:rsidRPr="00952DE2" w:rsidRDefault="00952DE2" w:rsidP="00952DE2">
      <w:pPr>
        <w:spacing w:line="360" w:lineRule="auto"/>
        <w:jc w:val="center"/>
        <w:rPr>
          <w:b/>
          <w:sz w:val="36"/>
          <w:szCs w:val="22"/>
        </w:rPr>
      </w:pPr>
      <w:r w:rsidRPr="00952DE2">
        <w:rPr>
          <w:b/>
          <w:sz w:val="36"/>
          <w:szCs w:val="22"/>
        </w:rPr>
        <w:t>Этапы работы над текстом</w:t>
      </w:r>
      <w:r w:rsidR="00D846D3">
        <w:rPr>
          <w:b/>
          <w:sz w:val="36"/>
          <w:szCs w:val="22"/>
        </w:rPr>
        <w:t>. Словесное действие</w:t>
      </w:r>
      <w:r w:rsidRPr="00952DE2">
        <w:rPr>
          <w:b/>
          <w:sz w:val="36"/>
          <w:szCs w:val="22"/>
        </w:rPr>
        <w:t>»</w:t>
      </w:r>
    </w:p>
    <w:p w14:paraId="20B10D33" w14:textId="77777777" w:rsidR="00952DE2" w:rsidRPr="00952DE2" w:rsidRDefault="00952DE2" w:rsidP="00952DE2">
      <w:pPr>
        <w:spacing w:after="200" w:line="276" w:lineRule="auto"/>
        <w:jc w:val="center"/>
        <w:rPr>
          <w:sz w:val="28"/>
          <w:szCs w:val="22"/>
        </w:rPr>
      </w:pPr>
    </w:p>
    <w:p w14:paraId="4354242F" w14:textId="77777777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4444F5FA" w14:textId="77777777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249D56FB" w14:textId="6948F18B" w:rsidR="00952DE2" w:rsidRPr="00952DE2" w:rsidRDefault="00952DE2" w:rsidP="00952DE2">
      <w:pPr>
        <w:spacing w:after="200" w:line="276" w:lineRule="auto"/>
        <w:jc w:val="right"/>
        <w:rPr>
          <w:sz w:val="28"/>
          <w:szCs w:val="22"/>
        </w:rPr>
      </w:pPr>
      <w:r w:rsidRPr="00952DE2">
        <w:rPr>
          <w:sz w:val="28"/>
          <w:szCs w:val="22"/>
        </w:rPr>
        <w:t xml:space="preserve">Преподаватель: </w:t>
      </w:r>
      <w:proofErr w:type="spellStart"/>
      <w:r>
        <w:rPr>
          <w:sz w:val="28"/>
          <w:szCs w:val="22"/>
        </w:rPr>
        <w:t>Хлопникова</w:t>
      </w:r>
      <w:proofErr w:type="spellEnd"/>
      <w:r>
        <w:rPr>
          <w:sz w:val="28"/>
          <w:szCs w:val="22"/>
        </w:rPr>
        <w:t xml:space="preserve"> Е.Г.</w:t>
      </w:r>
    </w:p>
    <w:p w14:paraId="431EA8E2" w14:textId="77777777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0A41CDCE" w14:textId="77777777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19811A4D" w14:textId="77777777" w:rsidR="00952DE2" w:rsidRPr="00952DE2" w:rsidRDefault="00952DE2" w:rsidP="00952DE2">
      <w:pPr>
        <w:spacing w:after="200" w:line="276" w:lineRule="auto"/>
        <w:jc w:val="both"/>
        <w:rPr>
          <w:sz w:val="28"/>
          <w:szCs w:val="22"/>
        </w:rPr>
      </w:pPr>
    </w:p>
    <w:p w14:paraId="08DAB3DF" w14:textId="4151E166" w:rsidR="00952DE2" w:rsidRDefault="00952DE2" w:rsidP="00952DE2">
      <w:pPr>
        <w:spacing w:after="200" w:line="276" w:lineRule="auto"/>
        <w:jc w:val="center"/>
        <w:rPr>
          <w:sz w:val="28"/>
          <w:szCs w:val="22"/>
        </w:rPr>
      </w:pPr>
    </w:p>
    <w:p w14:paraId="7D40E6EF" w14:textId="3DE859B5" w:rsidR="002A7D2D" w:rsidRDefault="002A7D2D" w:rsidP="00952DE2">
      <w:pPr>
        <w:spacing w:after="200" w:line="276" w:lineRule="auto"/>
        <w:jc w:val="center"/>
        <w:rPr>
          <w:sz w:val="28"/>
          <w:szCs w:val="22"/>
        </w:rPr>
      </w:pPr>
    </w:p>
    <w:p w14:paraId="528F5057" w14:textId="5F09F94A" w:rsidR="002A7D2D" w:rsidRPr="00952DE2" w:rsidRDefault="002A7D2D" w:rsidP="00952DE2">
      <w:pPr>
        <w:spacing w:after="200" w:line="276" w:lineRule="auto"/>
        <w:jc w:val="center"/>
        <w:rPr>
          <w:sz w:val="28"/>
          <w:szCs w:val="22"/>
        </w:rPr>
      </w:pPr>
    </w:p>
    <w:p w14:paraId="4B6441F3" w14:textId="673BAF6E" w:rsidR="00952DE2" w:rsidRDefault="00952DE2" w:rsidP="00952DE2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  <w:r w:rsidRPr="00952DE2">
        <w:rPr>
          <w:sz w:val="28"/>
          <w:szCs w:val="22"/>
        </w:rPr>
        <w:t>Тула, 2020 г.</w:t>
      </w:r>
    </w:p>
    <w:p w14:paraId="0121E94F" w14:textId="77777777" w:rsidR="00952DE2" w:rsidRDefault="00952DE2" w:rsidP="00952DE2">
      <w:pPr>
        <w:shd w:val="clear" w:color="auto" w:fill="FFFFFF"/>
        <w:spacing w:line="360" w:lineRule="auto"/>
        <w:ind w:firstLine="720"/>
        <w:rPr>
          <w:sz w:val="28"/>
          <w:szCs w:val="22"/>
        </w:rPr>
      </w:pPr>
    </w:p>
    <w:p w14:paraId="47D41EC0" w14:textId="77777777" w:rsidR="00952DE2" w:rsidRDefault="00952DE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B3668E1" w14:textId="77777777" w:rsidR="002A7D2D" w:rsidRPr="002A7D2D" w:rsidRDefault="002A7D2D" w:rsidP="002A7D2D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A7D2D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14:paraId="31624845" w14:textId="77777777" w:rsidR="002A7D2D" w:rsidRPr="002A7D2D" w:rsidRDefault="002A7D2D" w:rsidP="00EC0F3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27B5250" w14:textId="402D9C3C" w:rsidR="002A7D2D" w:rsidRPr="002A7D2D" w:rsidRDefault="002A7D2D" w:rsidP="00EC0F3F">
      <w:pPr>
        <w:numPr>
          <w:ilvl w:val="0"/>
          <w:numId w:val="9"/>
        </w:numPr>
        <w:spacing w:line="360" w:lineRule="auto"/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2A7D2D">
        <w:rPr>
          <w:rFonts w:eastAsia="Calibri"/>
          <w:b/>
          <w:sz w:val="28"/>
          <w:szCs w:val="28"/>
          <w:lang w:eastAsia="en-US"/>
        </w:rPr>
        <w:t>Методический блок………………………………………………</w:t>
      </w:r>
      <w:r w:rsidR="00EC0F3F">
        <w:rPr>
          <w:rFonts w:eastAsia="Calibri"/>
          <w:b/>
          <w:sz w:val="28"/>
          <w:szCs w:val="28"/>
          <w:lang w:eastAsia="en-US"/>
        </w:rPr>
        <w:t>………</w:t>
      </w:r>
      <w:r w:rsidRPr="002A7D2D">
        <w:rPr>
          <w:rFonts w:eastAsia="Calibri"/>
          <w:b/>
          <w:sz w:val="28"/>
          <w:szCs w:val="28"/>
          <w:lang w:eastAsia="en-US"/>
        </w:rPr>
        <w:t>3</w:t>
      </w:r>
    </w:p>
    <w:p w14:paraId="70119955" w14:textId="17555556" w:rsidR="002A7D2D" w:rsidRPr="002A7D2D" w:rsidRDefault="002A7D2D" w:rsidP="00EC0F3F">
      <w:pPr>
        <w:numPr>
          <w:ilvl w:val="0"/>
          <w:numId w:val="9"/>
        </w:numPr>
        <w:spacing w:line="360" w:lineRule="auto"/>
        <w:ind w:left="0" w:firstLine="0"/>
        <w:contextualSpacing/>
        <w:rPr>
          <w:rFonts w:eastAsia="Calibri"/>
          <w:b/>
          <w:sz w:val="28"/>
          <w:szCs w:val="28"/>
          <w:lang w:eastAsia="en-US"/>
        </w:rPr>
      </w:pPr>
      <w:r w:rsidRPr="002A7D2D">
        <w:rPr>
          <w:rFonts w:eastAsia="Calibri"/>
          <w:b/>
          <w:sz w:val="28"/>
          <w:szCs w:val="28"/>
          <w:lang w:eastAsia="en-US"/>
        </w:rPr>
        <w:t>Информационный блок</w:t>
      </w:r>
      <w:r>
        <w:rPr>
          <w:rFonts w:eastAsia="Calibri"/>
          <w:b/>
          <w:sz w:val="28"/>
          <w:szCs w:val="28"/>
          <w:lang w:eastAsia="en-US"/>
        </w:rPr>
        <w:t>…………………………………………</w:t>
      </w:r>
      <w:r w:rsidR="00EC0F3F">
        <w:rPr>
          <w:rFonts w:eastAsia="Calibri"/>
          <w:b/>
          <w:sz w:val="28"/>
          <w:szCs w:val="28"/>
          <w:lang w:eastAsia="en-US"/>
        </w:rPr>
        <w:t>…</w:t>
      </w:r>
      <w:proofErr w:type="gramStart"/>
      <w:r w:rsidR="00EC0F3F">
        <w:rPr>
          <w:rFonts w:eastAsia="Calibri"/>
          <w:b/>
          <w:sz w:val="28"/>
          <w:szCs w:val="28"/>
          <w:lang w:eastAsia="en-US"/>
        </w:rPr>
        <w:t>…….</w:t>
      </w:r>
      <w:proofErr w:type="gramEnd"/>
      <w:r w:rsidRPr="002A7D2D">
        <w:rPr>
          <w:rFonts w:eastAsia="Calibri"/>
          <w:b/>
          <w:sz w:val="28"/>
          <w:szCs w:val="28"/>
          <w:lang w:eastAsia="en-US"/>
        </w:rPr>
        <w:t>4</w:t>
      </w:r>
    </w:p>
    <w:p w14:paraId="5F8507F0" w14:textId="4C36D494" w:rsidR="002A7D2D" w:rsidRDefault="002A7D2D" w:rsidP="00EC0F3F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2.1 Этапы работы над текстом…………………………………………</w:t>
      </w:r>
      <w:r w:rsidR="00EC0F3F">
        <w:rPr>
          <w:rFonts w:eastAsia="Calibri"/>
          <w:b/>
          <w:sz w:val="28"/>
          <w:szCs w:val="28"/>
          <w:lang w:eastAsia="en-US"/>
        </w:rPr>
        <w:t>………</w:t>
      </w:r>
      <w:r>
        <w:rPr>
          <w:rFonts w:eastAsia="Calibri"/>
          <w:b/>
          <w:sz w:val="28"/>
          <w:szCs w:val="28"/>
          <w:lang w:eastAsia="en-US"/>
        </w:rPr>
        <w:t>4</w:t>
      </w:r>
    </w:p>
    <w:p w14:paraId="32DD1BE4" w14:textId="0A20E1FA" w:rsidR="002A7D2D" w:rsidRDefault="002A7D2D" w:rsidP="00EC0F3F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2.2 </w:t>
      </w:r>
      <w:r w:rsidR="00EC0F3F" w:rsidRPr="00EC0F3F">
        <w:rPr>
          <w:rFonts w:eastAsia="Calibri"/>
          <w:b/>
          <w:sz w:val="28"/>
          <w:szCs w:val="28"/>
          <w:lang w:eastAsia="en-US"/>
        </w:rPr>
        <w:t>Словесное действие в художественном слове</w:t>
      </w:r>
      <w:r w:rsidR="00EC0F3F">
        <w:rPr>
          <w:rFonts w:eastAsia="Calibri"/>
          <w:b/>
          <w:sz w:val="28"/>
          <w:szCs w:val="28"/>
          <w:lang w:eastAsia="en-US"/>
        </w:rPr>
        <w:t>……………………………7</w:t>
      </w:r>
    </w:p>
    <w:p w14:paraId="3009FB2B" w14:textId="2BAADC87" w:rsidR="00EC0F3F" w:rsidRDefault="00EC0F3F" w:rsidP="00EC0F3F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2.3 </w:t>
      </w:r>
      <w:r w:rsidRPr="002A7D2D">
        <w:rPr>
          <w:b/>
          <w:sz w:val="28"/>
          <w:szCs w:val="28"/>
        </w:rPr>
        <w:t>Воспитание «внутренн</w:t>
      </w:r>
      <w:r>
        <w:rPr>
          <w:b/>
          <w:sz w:val="28"/>
          <w:szCs w:val="28"/>
        </w:rPr>
        <w:t>ей техники» словесного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действия.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A7D2D">
        <w:rPr>
          <w:b/>
          <w:sz w:val="28"/>
          <w:szCs w:val="28"/>
        </w:rPr>
        <w:t>идения</w:t>
      </w:r>
      <w:proofErr w:type="gramStart"/>
      <w:r>
        <w:rPr>
          <w:b/>
          <w:sz w:val="28"/>
          <w:szCs w:val="28"/>
        </w:rPr>
        <w:t xml:space="preserve"> ….</w:t>
      </w:r>
      <w:proofErr w:type="gramEnd"/>
      <w:r>
        <w:rPr>
          <w:b/>
          <w:sz w:val="28"/>
          <w:szCs w:val="28"/>
        </w:rPr>
        <w:t>8</w:t>
      </w:r>
    </w:p>
    <w:p w14:paraId="2C84A417" w14:textId="798824C4" w:rsidR="002A7D2D" w:rsidRPr="002A7D2D" w:rsidRDefault="002A7D2D" w:rsidP="00EC0F3F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</w:t>
      </w:r>
      <w:r w:rsidR="00EC0F3F">
        <w:rPr>
          <w:rFonts w:eastAsia="Calibri"/>
          <w:b/>
          <w:sz w:val="28"/>
          <w:szCs w:val="28"/>
          <w:lang w:eastAsia="en-US"/>
        </w:rPr>
        <w:t>ок литературы</w:t>
      </w:r>
      <w:proofErr w:type="gramStart"/>
      <w:r w:rsidR="00EC0F3F">
        <w:rPr>
          <w:rFonts w:eastAsia="Calibri"/>
          <w:b/>
          <w:sz w:val="28"/>
          <w:szCs w:val="28"/>
          <w:lang w:eastAsia="en-US"/>
        </w:rPr>
        <w:t xml:space="preserve"> .…</w:t>
      </w:r>
      <w:proofErr w:type="gramEnd"/>
      <w:r w:rsidR="00EC0F3F">
        <w:rPr>
          <w:rFonts w:eastAsia="Calibri"/>
          <w:b/>
          <w:sz w:val="28"/>
          <w:szCs w:val="28"/>
          <w:lang w:eastAsia="en-US"/>
        </w:rPr>
        <w:t>………………………………………</w:t>
      </w:r>
      <w:r>
        <w:rPr>
          <w:rFonts w:eastAsia="Calibri"/>
          <w:b/>
          <w:sz w:val="28"/>
          <w:szCs w:val="28"/>
          <w:lang w:eastAsia="en-US"/>
        </w:rPr>
        <w:t>…</w:t>
      </w:r>
      <w:r w:rsidR="00EC0F3F">
        <w:rPr>
          <w:rFonts w:eastAsia="Calibri"/>
          <w:b/>
          <w:sz w:val="28"/>
          <w:szCs w:val="28"/>
          <w:lang w:eastAsia="en-US"/>
        </w:rPr>
        <w:t>…...................</w:t>
      </w:r>
      <w:r>
        <w:rPr>
          <w:rFonts w:eastAsia="Calibri"/>
          <w:b/>
          <w:sz w:val="28"/>
          <w:szCs w:val="28"/>
          <w:lang w:eastAsia="en-US"/>
        </w:rPr>
        <w:t>10</w:t>
      </w:r>
    </w:p>
    <w:p w14:paraId="0337FE84" w14:textId="77777777" w:rsidR="002A7D2D" w:rsidRDefault="002A7D2D" w:rsidP="00EC0F3F">
      <w:pPr>
        <w:spacing w:after="160" w:line="259" w:lineRule="auto"/>
        <w:ind w:left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F3E32C" w14:textId="77777777" w:rsidR="002A7D2D" w:rsidRPr="002A7D2D" w:rsidRDefault="002A7D2D" w:rsidP="002A7D2D">
      <w:pPr>
        <w:numPr>
          <w:ilvl w:val="0"/>
          <w:numId w:val="10"/>
        </w:numPr>
        <w:spacing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A7D2D">
        <w:rPr>
          <w:rFonts w:eastAsia="Calibri"/>
          <w:b/>
          <w:sz w:val="28"/>
          <w:szCs w:val="28"/>
          <w:lang w:eastAsia="en-US"/>
        </w:rPr>
        <w:lastRenderedPageBreak/>
        <w:t>Методический блок</w:t>
      </w:r>
    </w:p>
    <w:p w14:paraId="30F7A7AA" w14:textId="77777777" w:rsidR="00EC0F3F" w:rsidRDefault="00EC0F3F" w:rsidP="005C6E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F1AA81A" w14:textId="39815070" w:rsidR="00F85CCF" w:rsidRDefault="005C6E82" w:rsidP="005C6E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C6E82">
        <w:rPr>
          <w:sz w:val="28"/>
          <w:szCs w:val="28"/>
        </w:rPr>
        <w:t>Художественное чтение – это необходимая составляющая общей культуры человека.</w:t>
      </w:r>
      <w:r w:rsidRPr="005C6E82">
        <w:rPr>
          <w:b/>
          <w:bCs/>
          <w:i/>
          <w:iCs/>
          <w:sz w:val="28"/>
          <w:szCs w:val="28"/>
        </w:rPr>
        <w:t> </w:t>
      </w:r>
      <w:r w:rsidRPr="005C6E82">
        <w:rPr>
          <w:sz w:val="28"/>
          <w:szCs w:val="28"/>
        </w:rPr>
        <w:t>Эту мысль выразил классик чтецкого жанра И.В. Ильинский: «Занятия и работа по художественному слову развивают культуру человека, обогащают и оттачивают его язык, наполняют душу»</w:t>
      </w:r>
      <w:r>
        <w:rPr>
          <w:sz w:val="28"/>
          <w:szCs w:val="28"/>
        </w:rPr>
        <w:t>.</w:t>
      </w:r>
    </w:p>
    <w:p w14:paraId="39A0F754" w14:textId="4BEA3019" w:rsidR="00F85CCF" w:rsidRDefault="00396D66" w:rsidP="005C6E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чему сводится профессиональное умение чтеца в работе над литературным материалом? Ответим на этот вопрос словами выдающегося мастера художественного слова Якова Смоленского: «В том заключается умение, чтобы, разобрав произведение досконально, «почувствовав всяко слово», собрать его затем в единое целое и представить слушателю так, чтобы не видно было следов кропотливого разбора. Чтобы мысль и чувство самого чтеца, его творческая природа раскрывала произведения в каком-то новом свете, с какой-то определенной точки зрения».</w:t>
      </w:r>
      <w:r>
        <w:rPr>
          <w:rStyle w:val="a4"/>
          <w:sz w:val="28"/>
          <w:szCs w:val="28"/>
        </w:rPr>
        <w:footnoteReference w:id="1"/>
      </w:r>
    </w:p>
    <w:p w14:paraId="724416DB" w14:textId="7DED3711" w:rsidR="00396D66" w:rsidRDefault="00396D66" w:rsidP="005C6E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нашего опыта, становиться понятно, что трудности в работе над литературным материалом возникают уже на первом этапе разбора текста.</w:t>
      </w:r>
      <w:r w:rsidR="00F156EF">
        <w:rPr>
          <w:sz w:val="28"/>
          <w:szCs w:val="28"/>
        </w:rPr>
        <w:t xml:space="preserve"> </w:t>
      </w:r>
      <w:r w:rsidR="004A1F13">
        <w:rPr>
          <w:sz w:val="28"/>
          <w:szCs w:val="28"/>
        </w:rPr>
        <w:t xml:space="preserve">Именно поэтому мы решили в данной методической разработке ещё раз напомнить о всех этапах работы над литературным материалом. Также особое место в работе чтеца над литературным материалом, по нашему мнению, занимает понятие «словесное действие». </w:t>
      </w:r>
    </w:p>
    <w:p w14:paraId="1CF7E7D5" w14:textId="29C4E86C" w:rsidR="00396D66" w:rsidRPr="005C6E82" w:rsidRDefault="00396D66" w:rsidP="005C6E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F156EF">
        <w:rPr>
          <w:sz w:val="28"/>
          <w:szCs w:val="28"/>
        </w:rPr>
        <w:t xml:space="preserve">ая методическая разработка </w:t>
      </w:r>
      <w:r>
        <w:rPr>
          <w:sz w:val="28"/>
          <w:szCs w:val="28"/>
        </w:rPr>
        <w:t>предназначен</w:t>
      </w:r>
      <w:r w:rsidR="00F156EF">
        <w:rPr>
          <w:sz w:val="28"/>
          <w:szCs w:val="28"/>
        </w:rPr>
        <w:t>а</w:t>
      </w:r>
      <w:r>
        <w:rPr>
          <w:sz w:val="28"/>
          <w:szCs w:val="28"/>
        </w:rPr>
        <w:t xml:space="preserve"> для студентов и педагогов, которые </w:t>
      </w:r>
      <w:r w:rsidR="00886B11">
        <w:rPr>
          <w:sz w:val="28"/>
          <w:szCs w:val="28"/>
        </w:rPr>
        <w:t>стремятся усовершенствовать свои навыки в художественном чтении.</w:t>
      </w:r>
    </w:p>
    <w:p w14:paraId="187D4652" w14:textId="0684B7DE" w:rsidR="005C6E82" w:rsidRDefault="00F156EF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</w:t>
      </w:r>
      <w:r w:rsidR="00886B11">
        <w:rPr>
          <w:sz w:val="28"/>
          <w:szCs w:val="28"/>
        </w:rPr>
        <w:t xml:space="preserve"> собранные в данн</w:t>
      </w:r>
      <w:r>
        <w:rPr>
          <w:sz w:val="28"/>
          <w:szCs w:val="28"/>
        </w:rPr>
        <w:t>ой методической разработке</w:t>
      </w:r>
      <w:r w:rsidR="00886B11">
        <w:rPr>
          <w:sz w:val="28"/>
          <w:szCs w:val="28"/>
        </w:rPr>
        <w:t xml:space="preserve"> – это компиляция теоретических знаний уважаемых авторов, имена которых указаны в списке литературы, и нашего собственного практического опыта.</w:t>
      </w:r>
    </w:p>
    <w:p w14:paraId="21DD554E" w14:textId="7DFF1B15" w:rsidR="009410DA" w:rsidRDefault="00EC0F3F" w:rsidP="00EC0F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Цель: раскрыть особенности методики работы над текстом.</w:t>
      </w:r>
    </w:p>
    <w:p w14:paraId="764B858C" w14:textId="77777777" w:rsidR="00EC0F3F" w:rsidRDefault="00EC0F3F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14:paraId="3DB9BB86" w14:textId="3B138113" w:rsidR="002A7D2D" w:rsidRPr="002A7D2D" w:rsidRDefault="002A7D2D" w:rsidP="002A7D2D">
      <w:pPr>
        <w:numPr>
          <w:ilvl w:val="0"/>
          <w:numId w:val="10"/>
        </w:numPr>
        <w:spacing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2A7D2D">
        <w:rPr>
          <w:rFonts w:eastAsia="Calibri"/>
          <w:b/>
          <w:sz w:val="28"/>
          <w:szCs w:val="28"/>
          <w:lang w:eastAsia="en-US"/>
        </w:rPr>
        <w:lastRenderedPageBreak/>
        <w:t>Информационный блок</w:t>
      </w:r>
    </w:p>
    <w:p w14:paraId="41DD2914" w14:textId="77777777" w:rsidR="002A7D2D" w:rsidRDefault="002A7D2D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CD51F20" w14:textId="0E8BA47D" w:rsidR="009410DA" w:rsidRDefault="002A7D2D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Этапы работы над текстом</w:t>
      </w:r>
    </w:p>
    <w:p w14:paraId="5D4F738B" w14:textId="431E4F4D" w:rsidR="00C44C6A" w:rsidRPr="002A7D2D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D2D">
        <w:rPr>
          <w:bCs/>
          <w:sz w:val="28"/>
          <w:szCs w:val="28"/>
        </w:rPr>
        <w:t>Основной закон работы над произведением или отрывком:</w:t>
      </w:r>
    </w:p>
    <w:p w14:paraId="4C1080F3" w14:textId="204755E1" w:rsidR="00C44C6A" w:rsidRPr="002A7D2D" w:rsidRDefault="002A7D2D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«</w:t>
      </w:r>
      <w:r w:rsidR="00C44C6A" w:rsidRPr="002A7D2D">
        <w:rPr>
          <w:bCs/>
          <w:i/>
          <w:iCs/>
          <w:sz w:val="28"/>
          <w:szCs w:val="28"/>
        </w:rPr>
        <w:t>Никогда не спешите сразу начинать работать над текстом, для начала подумайте над ним, проанализируйте текст со всех сторон</w:t>
      </w:r>
      <w:r>
        <w:rPr>
          <w:bCs/>
          <w:i/>
          <w:iCs/>
          <w:sz w:val="28"/>
          <w:szCs w:val="28"/>
        </w:rPr>
        <w:t>»</w:t>
      </w:r>
      <w:r w:rsidR="00C44C6A" w:rsidRPr="002A7D2D">
        <w:rPr>
          <w:bCs/>
          <w:i/>
          <w:iCs/>
          <w:sz w:val="28"/>
          <w:szCs w:val="28"/>
        </w:rPr>
        <w:t>.</w:t>
      </w:r>
    </w:p>
    <w:p w14:paraId="19F71615" w14:textId="77777777" w:rsidR="00952DE2" w:rsidRPr="00952DE2" w:rsidRDefault="00952DE2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02FC1DF" w14:textId="77777777" w:rsidR="00C44C6A" w:rsidRPr="00952DE2" w:rsidRDefault="00C44C6A" w:rsidP="00952DE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b/>
          <w:bCs/>
          <w:sz w:val="28"/>
          <w:szCs w:val="28"/>
        </w:rPr>
        <w:t>Литературно - художественный или действенный анализ произведения (отрывка):</w:t>
      </w:r>
    </w:p>
    <w:p w14:paraId="332D4873" w14:textId="77777777" w:rsidR="00C44C6A" w:rsidRPr="00952DE2" w:rsidRDefault="00C44C6A" w:rsidP="00952DE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Рассмотрите предлагаемые обстоятельства;</w:t>
      </w:r>
    </w:p>
    <w:p w14:paraId="6B4145B5" w14:textId="77777777" w:rsidR="00C44C6A" w:rsidRPr="00952DE2" w:rsidRDefault="00C44C6A" w:rsidP="00952DE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Вскройте (определите) событие (действенный факт);</w:t>
      </w:r>
    </w:p>
    <w:p w14:paraId="421C1A1A" w14:textId="77777777" w:rsidR="00C44C6A" w:rsidRPr="00952DE2" w:rsidRDefault="00C44C6A" w:rsidP="00952DE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Определите основное сквозное действие</w:t>
      </w:r>
    </w:p>
    <w:p w14:paraId="4B224045" w14:textId="77777777" w:rsidR="00C44C6A" w:rsidRPr="00952DE2" w:rsidRDefault="00C44C6A" w:rsidP="00952DE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Определите конфликт;</w:t>
      </w:r>
    </w:p>
    <w:p w14:paraId="7C087553" w14:textId="77777777" w:rsidR="00C44C6A" w:rsidRPr="00952DE2" w:rsidRDefault="00C44C6A" w:rsidP="00952DE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Рассмотрите композицию отрывка (экспозиция, завязка кульминация, развязка);</w:t>
      </w:r>
    </w:p>
    <w:p w14:paraId="6B89DE52" w14:textId="77777777" w:rsidR="00C44C6A" w:rsidRPr="00952DE2" w:rsidRDefault="00C44C6A" w:rsidP="00952DE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Рассмотрите стилистические особенности языка автора: наличие средств художественной выразительности (эпитеты, сравнения и т.д.), синтаксис (построение фразы), пунктуация;</w:t>
      </w:r>
    </w:p>
    <w:p w14:paraId="2322E2A8" w14:textId="77777777" w:rsidR="00C44C6A" w:rsidRPr="00952DE2" w:rsidRDefault="00C44C6A" w:rsidP="00952DE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Рассмотрите характеры персонажей их психологический рисунок, язык и т.д.</w:t>
      </w:r>
    </w:p>
    <w:p w14:paraId="0C5E0C0B" w14:textId="77777777" w:rsidR="00C44C6A" w:rsidRPr="00952DE2" w:rsidRDefault="00C44C6A" w:rsidP="00952DE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Определите жанр произведения;</w:t>
      </w:r>
    </w:p>
    <w:p w14:paraId="0F00C0A4" w14:textId="77777777" w:rsidR="00C44C6A" w:rsidRPr="00952DE2" w:rsidRDefault="00C44C6A" w:rsidP="00952DE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Определите исполнительскую задачу исходя из идеи произведения или отрывка.</w:t>
      </w:r>
    </w:p>
    <w:p w14:paraId="2AEB015C" w14:textId="5652FAE4" w:rsidR="00C44C6A" w:rsidRPr="00952DE2" w:rsidRDefault="00C44C6A" w:rsidP="00952DE2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52DE2">
        <w:rPr>
          <w:b/>
          <w:bCs/>
          <w:sz w:val="28"/>
          <w:szCs w:val="28"/>
        </w:rPr>
        <w:t>Логический или действенный анализ текста</w:t>
      </w:r>
    </w:p>
    <w:p w14:paraId="149FFF97" w14:textId="5F0823D1" w:rsidR="00C44C6A" w:rsidRPr="00952DE2" w:rsidRDefault="00C44C6A" w:rsidP="00952DE2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Исходя из идеи произведения, его основной мысли необходимо произвести деление на смысловые, событийные действенные куски; затем определить действенные задачи каждого куска (отдельных фраз в куске иногда даже отдельных слов)</w:t>
      </w:r>
      <w:r w:rsidR="00952DE2">
        <w:rPr>
          <w:sz w:val="28"/>
          <w:szCs w:val="28"/>
        </w:rPr>
        <w:t>.</w:t>
      </w:r>
      <w:r w:rsidRPr="00952DE2">
        <w:rPr>
          <w:sz w:val="28"/>
          <w:szCs w:val="28"/>
        </w:rPr>
        <w:t xml:space="preserve"> </w:t>
      </w:r>
      <w:r w:rsidRPr="00952DE2">
        <w:rPr>
          <w:b/>
          <w:bCs/>
          <w:i/>
          <w:iCs/>
          <w:sz w:val="28"/>
          <w:szCs w:val="28"/>
        </w:rPr>
        <w:t>Рассказчик каждую секунду обязан действовать словом, исходя из своего отношения к происходящему (к персонажам)</w:t>
      </w:r>
      <w:r w:rsidR="00952DE2">
        <w:rPr>
          <w:b/>
          <w:bCs/>
          <w:i/>
          <w:iCs/>
          <w:sz w:val="28"/>
          <w:szCs w:val="28"/>
        </w:rPr>
        <w:t>.</w:t>
      </w:r>
    </w:p>
    <w:p w14:paraId="591CFD2D" w14:textId="640B3187" w:rsidR="00C44C6A" w:rsidRPr="00952DE2" w:rsidRDefault="00C44C6A" w:rsidP="00952DE2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lastRenderedPageBreak/>
        <w:t xml:space="preserve">После деления на смысловые куски и установки их действенных задач, произведите </w:t>
      </w:r>
      <w:proofErr w:type="spellStart"/>
      <w:r w:rsidRPr="00952DE2">
        <w:rPr>
          <w:sz w:val="28"/>
          <w:szCs w:val="28"/>
        </w:rPr>
        <w:t>логико</w:t>
      </w:r>
      <w:proofErr w:type="spellEnd"/>
      <w:r w:rsidRPr="00952DE2">
        <w:rPr>
          <w:sz w:val="28"/>
          <w:szCs w:val="28"/>
        </w:rPr>
        <w:t>–грамматический анализ фраз и предложений (расставьте логические паузы и ударения, интонационный рисунок в зависимости от общей мысли)</w:t>
      </w:r>
      <w:r w:rsidR="00952DE2">
        <w:rPr>
          <w:sz w:val="28"/>
          <w:szCs w:val="28"/>
        </w:rPr>
        <w:t>.</w:t>
      </w:r>
    </w:p>
    <w:p w14:paraId="48297F77" w14:textId="77777777" w:rsidR="00C44C6A" w:rsidRPr="00952DE2" w:rsidRDefault="00C44C6A" w:rsidP="00952DE2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Проделайте работу над орфоэпическими нормами текста и </w:t>
      </w:r>
      <w:proofErr w:type="spellStart"/>
      <w:r w:rsidRPr="00952DE2">
        <w:rPr>
          <w:sz w:val="28"/>
          <w:szCs w:val="28"/>
        </w:rPr>
        <w:t>дикционно</w:t>
      </w:r>
      <w:proofErr w:type="spellEnd"/>
      <w:r w:rsidRPr="00952DE2">
        <w:rPr>
          <w:sz w:val="28"/>
          <w:szCs w:val="28"/>
        </w:rPr>
        <w:t xml:space="preserve"> верного произнесения.</w:t>
      </w:r>
    </w:p>
    <w:p w14:paraId="7B0BC315" w14:textId="77777777" w:rsidR="00C44C6A" w:rsidRPr="00952DE2" w:rsidRDefault="00C44C6A" w:rsidP="00952DE2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Параллельно со всей проделанной работой составляйте </w:t>
      </w:r>
      <w:r w:rsidRPr="00952DE2">
        <w:rPr>
          <w:b/>
          <w:bCs/>
          <w:sz w:val="28"/>
          <w:szCs w:val="28"/>
          <w:u w:val="single"/>
        </w:rPr>
        <w:t>киноленту видений</w:t>
      </w:r>
      <w:r w:rsidRPr="00952DE2">
        <w:rPr>
          <w:sz w:val="28"/>
          <w:szCs w:val="28"/>
        </w:rPr>
        <w:t xml:space="preserve">. Набирайте зрительные, слуховые, вкусовые образы (ассоциации). </w:t>
      </w:r>
      <w:r w:rsidRPr="00952DE2">
        <w:rPr>
          <w:b/>
          <w:bCs/>
          <w:i/>
          <w:iCs/>
          <w:sz w:val="28"/>
          <w:szCs w:val="28"/>
        </w:rPr>
        <w:t>Эти образы должны быть результатом работы воображения и вашей эмоциональной памяти. От яркости видений чтеца – зависит яркое видение слушателя.</w:t>
      </w:r>
    </w:p>
    <w:p w14:paraId="0D47E814" w14:textId="77777777" w:rsidR="00C44C6A" w:rsidRPr="00952DE2" w:rsidRDefault="00C44C6A" w:rsidP="00952DE2">
      <w:pPr>
        <w:pStyle w:val="a3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952DE2">
        <w:rPr>
          <w:b/>
          <w:bCs/>
          <w:sz w:val="28"/>
          <w:szCs w:val="28"/>
          <w:u w:val="single"/>
        </w:rPr>
        <w:t>Примеры действенных глаголов:</w:t>
      </w:r>
    </w:p>
    <w:p w14:paraId="1A9F0D07" w14:textId="62DAB249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Просить, спорить, отказывать, отказываться, подшучивать, высмеивать, защищать, оправдывать, оправдываться, хвалить, восхвалять, осуждать, признаваться, напоминать, бранить, нападать, грозить, издеваться, заинтересовать, уничтожать, казнить, унижать, прогонять, </w:t>
      </w:r>
      <w:r w:rsidR="00850F69" w:rsidRPr="00952DE2">
        <w:rPr>
          <w:sz w:val="28"/>
          <w:szCs w:val="28"/>
        </w:rPr>
        <w:t>на</w:t>
      </w:r>
      <w:r w:rsidRPr="00952DE2">
        <w:rPr>
          <w:sz w:val="28"/>
          <w:szCs w:val="28"/>
        </w:rPr>
        <w:t>поминать, разбираться, пугать, выбирать, возражать, доказывать, лгать, обманывать, обвинять, опровергать, льстить, перебивать, объяснять, упрекать, останавливать, жаловаться, предупреждать, уговаривать, намекать и т.д.</w:t>
      </w:r>
    </w:p>
    <w:p w14:paraId="62C37D23" w14:textId="42181F1F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/>
          <w:bCs/>
          <w:i/>
          <w:iCs/>
          <w:sz w:val="28"/>
          <w:szCs w:val="28"/>
        </w:rPr>
        <w:t>От точного определения действий в каждой фразе, в смысловом куске возникает действенная сетка. Высшим пилотаж</w:t>
      </w:r>
      <w:r w:rsidR="00952DE2">
        <w:rPr>
          <w:b/>
          <w:bCs/>
          <w:i/>
          <w:iCs/>
          <w:sz w:val="28"/>
          <w:szCs w:val="28"/>
        </w:rPr>
        <w:t>е</w:t>
      </w:r>
      <w:r w:rsidRPr="00952DE2">
        <w:rPr>
          <w:b/>
          <w:bCs/>
          <w:i/>
          <w:iCs/>
          <w:sz w:val="28"/>
          <w:szCs w:val="28"/>
        </w:rPr>
        <w:t>м для чтеца является задача овладеть этой действенной сеткой и суметь донести её до зрителя.</w:t>
      </w:r>
    </w:p>
    <w:p w14:paraId="00A49F61" w14:textId="2DA04515" w:rsidR="00C44C6A" w:rsidRPr="00952DE2" w:rsidRDefault="00C44C6A" w:rsidP="00952DE2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52DE2">
        <w:rPr>
          <w:b/>
          <w:bCs/>
          <w:iCs/>
          <w:sz w:val="28"/>
          <w:szCs w:val="28"/>
        </w:rPr>
        <w:t>Образ рассказчика</w:t>
      </w:r>
    </w:p>
    <w:p w14:paraId="468302C9" w14:textId="326EC4B9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>Поиск образа рассказчика, т. е. манера подачи материала, начинается с особенностей произведения</w:t>
      </w:r>
      <w:r w:rsidR="00952DE2">
        <w:rPr>
          <w:bCs/>
          <w:iCs/>
          <w:sz w:val="28"/>
          <w:szCs w:val="28"/>
        </w:rPr>
        <w:t>,</w:t>
      </w:r>
      <w:r w:rsidRPr="00952DE2">
        <w:rPr>
          <w:bCs/>
          <w:iCs/>
          <w:sz w:val="28"/>
          <w:szCs w:val="28"/>
        </w:rPr>
        <w:t xml:space="preserve"> рассмотренных в предыдущих пунктах.</w:t>
      </w:r>
    </w:p>
    <w:p w14:paraId="2B0EBBDA" w14:textId="77777777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>Способы подачи:</w:t>
      </w:r>
    </w:p>
    <w:p w14:paraId="76D4078B" w14:textId="77777777" w:rsidR="002A7D2D" w:rsidRDefault="00C44C6A" w:rsidP="002A7D2D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>способ «объективного рассказа», когда позиция самого автора не видна, т.е. рассказ от 3-го лица;</w:t>
      </w:r>
    </w:p>
    <w:p w14:paraId="6F48D6B3" w14:textId="03F8B212" w:rsidR="00C44C6A" w:rsidRPr="002A7D2D" w:rsidRDefault="00C44C6A" w:rsidP="002A7D2D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A7D2D">
        <w:rPr>
          <w:bCs/>
          <w:iCs/>
          <w:sz w:val="28"/>
          <w:szCs w:val="28"/>
        </w:rPr>
        <w:lastRenderedPageBreak/>
        <w:t xml:space="preserve">способ «я – автор» - рассказчик якобы принимает на себя роль автора. </w:t>
      </w:r>
    </w:p>
    <w:p w14:paraId="58617BA6" w14:textId="5F8C224C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>Тема – (о чём?) в самом широком смысле. О чём произведение (отрывок)</w:t>
      </w:r>
      <w:r w:rsidR="002A7D2D">
        <w:rPr>
          <w:bCs/>
          <w:iCs/>
          <w:sz w:val="28"/>
          <w:szCs w:val="28"/>
        </w:rPr>
        <w:t>.</w:t>
      </w:r>
    </w:p>
    <w:p w14:paraId="2ED17B6D" w14:textId="77777777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>Идея – (авторская позиция) – конкретизация темы (более узкое понятие). Чем это текст отличается от других?</w:t>
      </w:r>
    </w:p>
    <w:p w14:paraId="3578E28F" w14:textId="77777777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>Сверхзадача – (чтецкая позиция) ради чего читаю сегодня? Звучит как призыв к определенному действию!</w:t>
      </w:r>
    </w:p>
    <w:p w14:paraId="2AA85298" w14:textId="5C732571" w:rsidR="00CE4F46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>Логическая перспектива – «расчётливое гармоническое соотношение и распределение ча</w:t>
      </w:r>
      <w:r w:rsidR="00EC0F3F">
        <w:rPr>
          <w:bCs/>
          <w:iCs/>
          <w:sz w:val="28"/>
          <w:szCs w:val="28"/>
        </w:rPr>
        <w:t>стей при охвате всего целого» (</w:t>
      </w:r>
      <w:r w:rsidRPr="00952DE2">
        <w:rPr>
          <w:bCs/>
          <w:iCs/>
          <w:sz w:val="28"/>
          <w:szCs w:val="28"/>
        </w:rPr>
        <w:t>К.С. Станиславский</w:t>
      </w:r>
      <w:r w:rsidR="00EC0F3F">
        <w:rPr>
          <w:bCs/>
          <w:iCs/>
          <w:sz w:val="28"/>
          <w:szCs w:val="28"/>
        </w:rPr>
        <w:t>)</w:t>
      </w:r>
      <w:r w:rsidRPr="00952DE2">
        <w:rPr>
          <w:bCs/>
          <w:iCs/>
          <w:sz w:val="28"/>
          <w:szCs w:val="28"/>
        </w:rPr>
        <w:t xml:space="preserve">. Логическая перспектива – это перспектива передаваемой мысли. </w:t>
      </w:r>
    </w:p>
    <w:p w14:paraId="7998593E" w14:textId="2C579D2D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>В перспективе передаваемой мысли (логической перспективе) важную роль играют логика и последовательность при развитии мысли и при создании соотношения частей на протяжении всего целого. Такая перспектива в развертывающейся мысли создается с помощью длинного ряда выделенных ударениями слов, которые придают смысл фразе. Подобно тому, как в слове мы выделяем тот или другой слог, а в фразе то или иное слово, следует в большой мысли выделить наиболее важные фразы, а в целом длинном рассказе, диалоге, монологе — их наиболее важные составные части. Получается вереница ударных моментов, которые отличаются друг от друга силой и выпуклостью». Иными словами, для того чтобы речь имела перспективу, надо знать главную мысль отрывка и создать звуковые соотношения между всеми ударяемыми (сильно, средне, слабо) и неударяемыми словами, составляющими предложение или ряд предложений.</w:t>
      </w:r>
    </w:p>
    <w:p w14:paraId="64A4A2CC" w14:textId="2A9F3618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 xml:space="preserve">Конфликт – </w:t>
      </w:r>
      <w:r w:rsidR="00AA42EA" w:rsidRPr="00952DE2">
        <w:rPr>
          <w:bCs/>
          <w:iCs/>
          <w:sz w:val="28"/>
          <w:szCs w:val="28"/>
        </w:rPr>
        <w:t>столкновение противоположно направленных целей, интересов, позиций, мнений или взглядов людей.</w:t>
      </w:r>
    </w:p>
    <w:p w14:paraId="1B064EF1" w14:textId="1CC57E8D" w:rsidR="00C44C6A" w:rsidRPr="00952DE2" w:rsidRDefault="00C44C6A" w:rsidP="00952D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52DE2">
        <w:rPr>
          <w:bCs/>
          <w:iCs/>
          <w:sz w:val="28"/>
          <w:szCs w:val="28"/>
        </w:rPr>
        <w:t xml:space="preserve">Событие - </w:t>
      </w:r>
      <w:r w:rsidR="00AA42EA" w:rsidRPr="00952DE2">
        <w:rPr>
          <w:bCs/>
          <w:iCs/>
          <w:sz w:val="28"/>
          <w:szCs w:val="28"/>
        </w:rPr>
        <w:t>действенный факт, процесс, меняющий поведение героев. В основе события лежит жизненное происшествие, в котором существует зародыш борьбы двух противоборствующих сил.</w:t>
      </w:r>
    </w:p>
    <w:p w14:paraId="1E3C0AC0" w14:textId="1B77085A" w:rsidR="009410DA" w:rsidRDefault="009410DA" w:rsidP="002A7D2D">
      <w:pPr>
        <w:shd w:val="clear" w:color="auto" w:fill="FFFFFF"/>
        <w:spacing w:line="360" w:lineRule="auto"/>
        <w:jc w:val="both"/>
        <w:rPr>
          <w:b/>
          <w:sz w:val="28"/>
          <w:szCs w:val="28"/>
          <w:u w:val="single"/>
        </w:rPr>
      </w:pPr>
    </w:p>
    <w:p w14:paraId="66B7A72B" w14:textId="797ACDEE" w:rsidR="00C44C6A" w:rsidRPr="002A7D2D" w:rsidRDefault="002A7D2D" w:rsidP="002A7D2D">
      <w:pPr>
        <w:pStyle w:val="a8"/>
        <w:numPr>
          <w:ilvl w:val="1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44C6A" w:rsidRPr="002A7D2D">
        <w:rPr>
          <w:b/>
          <w:sz w:val="28"/>
          <w:szCs w:val="28"/>
        </w:rPr>
        <w:t>Словесное действие в художественном слове</w:t>
      </w:r>
    </w:p>
    <w:p w14:paraId="2E94FF4E" w14:textId="77777777" w:rsidR="00C44C6A" w:rsidRPr="00952DE2" w:rsidRDefault="00C44C6A" w:rsidP="00952D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Словесное действие или способ воздействовать словом на зрителя (слушателя). Главным образом нас интересует воздействие на сознание слушателя. Оно является своеобразной крепостью, которая может активно сопротивляться и обороняться. Нам же в свою очередь необходимо прорвать эту крепость, чтобы овладеть ей полностью. Для этого наша задача найти наиболее уязвимый участок и атаковать его при помощи тех видений, которые используем мы и которые предлагаем слушателю.</w:t>
      </w:r>
    </w:p>
    <w:p w14:paraId="25130F48" w14:textId="77777777" w:rsidR="00C44C6A" w:rsidRPr="00952DE2" w:rsidRDefault="00C44C6A" w:rsidP="00952D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Выделим опорные 11 простых словесных действий:</w:t>
      </w:r>
    </w:p>
    <w:p w14:paraId="673DFC9E" w14:textId="77777777" w:rsidR="00C44C6A" w:rsidRPr="00952DE2" w:rsidRDefault="00C44C6A" w:rsidP="00952DE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2DE2">
        <w:rPr>
          <w:b/>
          <w:bCs/>
          <w:i/>
          <w:iCs/>
          <w:sz w:val="28"/>
          <w:szCs w:val="28"/>
        </w:rPr>
        <w:t>ЗВАТЬ</w:t>
      </w:r>
      <w:r w:rsidRPr="00952DE2">
        <w:rPr>
          <w:sz w:val="28"/>
          <w:szCs w:val="28"/>
        </w:rPr>
        <w:t xml:space="preserve"> – привлечь внимание партнера к себе.</w:t>
      </w:r>
    </w:p>
    <w:p w14:paraId="501133D5" w14:textId="77777777" w:rsidR="00C44C6A" w:rsidRPr="00952DE2" w:rsidRDefault="00C44C6A" w:rsidP="00952DE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2DE2">
        <w:rPr>
          <w:b/>
          <w:bCs/>
          <w:i/>
          <w:iCs/>
          <w:sz w:val="28"/>
          <w:szCs w:val="28"/>
        </w:rPr>
        <w:t xml:space="preserve"> ОБОДРЯТЬ</w:t>
      </w:r>
      <w:r w:rsidRPr="00952DE2">
        <w:rPr>
          <w:sz w:val="28"/>
          <w:szCs w:val="28"/>
        </w:rPr>
        <w:t xml:space="preserve"> и 3. </w:t>
      </w:r>
      <w:r w:rsidRPr="00952DE2">
        <w:rPr>
          <w:b/>
          <w:bCs/>
          <w:i/>
          <w:iCs/>
          <w:sz w:val="28"/>
          <w:szCs w:val="28"/>
        </w:rPr>
        <w:t>УКОРЯТЬ</w:t>
      </w:r>
      <w:r w:rsidRPr="00952DE2">
        <w:rPr>
          <w:sz w:val="28"/>
          <w:szCs w:val="28"/>
        </w:rPr>
        <w:t xml:space="preserve"> </w:t>
      </w:r>
      <w:r w:rsidRPr="00952DE2">
        <w:rPr>
          <w:b/>
          <w:bCs/>
          <w:sz w:val="28"/>
          <w:szCs w:val="28"/>
        </w:rPr>
        <w:t>или упрекать</w:t>
      </w:r>
      <w:r w:rsidRPr="00952DE2">
        <w:rPr>
          <w:sz w:val="28"/>
          <w:szCs w:val="28"/>
        </w:rPr>
        <w:t>. И то и другое действие направлено на чувства партнера. Главной целью является изменение самочувствия партнера.</w:t>
      </w:r>
    </w:p>
    <w:p w14:paraId="3EFE4493" w14:textId="77777777" w:rsidR="00C44C6A" w:rsidRPr="00952DE2" w:rsidRDefault="00C44C6A" w:rsidP="00952D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4. </w:t>
      </w:r>
      <w:r w:rsidRPr="00952DE2">
        <w:rPr>
          <w:b/>
          <w:bCs/>
          <w:i/>
          <w:iCs/>
          <w:sz w:val="28"/>
          <w:szCs w:val="28"/>
        </w:rPr>
        <w:t>УДИВЛЯТЬ</w:t>
      </w:r>
      <w:r w:rsidRPr="00952DE2">
        <w:rPr>
          <w:sz w:val="28"/>
          <w:szCs w:val="28"/>
        </w:rPr>
        <w:t xml:space="preserve"> и 5. </w:t>
      </w:r>
      <w:r w:rsidRPr="00952DE2">
        <w:rPr>
          <w:b/>
          <w:bCs/>
          <w:i/>
          <w:iCs/>
          <w:sz w:val="28"/>
          <w:szCs w:val="28"/>
        </w:rPr>
        <w:t>ПРЕДУПРЕЖДАТЬ</w:t>
      </w:r>
      <w:r w:rsidRPr="00952DE2">
        <w:rPr>
          <w:sz w:val="28"/>
          <w:szCs w:val="28"/>
        </w:rPr>
        <w:t xml:space="preserve"> – адресатом данных словесных действий является воображение.</w:t>
      </w:r>
    </w:p>
    <w:p w14:paraId="3B999F35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6. </w:t>
      </w:r>
      <w:r w:rsidRPr="00952DE2">
        <w:rPr>
          <w:b/>
          <w:bCs/>
          <w:i/>
          <w:iCs/>
          <w:sz w:val="28"/>
          <w:szCs w:val="28"/>
        </w:rPr>
        <w:t>УЗНАВАТЬ</w:t>
      </w:r>
      <w:r w:rsidRPr="00952DE2">
        <w:rPr>
          <w:sz w:val="28"/>
          <w:szCs w:val="28"/>
        </w:rPr>
        <w:t xml:space="preserve"> и 7. </w:t>
      </w:r>
      <w:r w:rsidRPr="00952DE2">
        <w:rPr>
          <w:b/>
          <w:bCs/>
          <w:i/>
          <w:iCs/>
          <w:sz w:val="28"/>
          <w:szCs w:val="28"/>
        </w:rPr>
        <w:t>УТВЕРЖДАТЬ</w:t>
      </w:r>
      <w:r w:rsidRPr="00952DE2">
        <w:rPr>
          <w:sz w:val="28"/>
          <w:szCs w:val="28"/>
        </w:rPr>
        <w:t xml:space="preserve"> – основной адресат память партнера.</w:t>
      </w:r>
    </w:p>
    <w:p w14:paraId="0F7D8C00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8. </w:t>
      </w:r>
      <w:r w:rsidRPr="00952DE2">
        <w:rPr>
          <w:b/>
          <w:bCs/>
          <w:i/>
          <w:iCs/>
          <w:sz w:val="28"/>
          <w:szCs w:val="28"/>
        </w:rPr>
        <w:t>ОБЪЯСНЯТЬ</w:t>
      </w:r>
      <w:r w:rsidRPr="00952DE2">
        <w:rPr>
          <w:sz w:val="28"/>
          <w:szCs w:val="28"/>
        </w:rPr>
        <w:t xml:space="preserve"> 9. </w:t>
      </w:r>
      <w:r w:rsidRPr="00952DE2">
        <w:rPr>
          <w:b/>
          <w:bCs/>
          <w:i/>
          <w:iCs/>
          <w:sz w:val="28"/>
          <w:szCs w:val="28"/>
        </w:rPr>
        <w:t>ОТДЕЛЫВАТЬСЯ</w:t>
      </w:r>
      <w:r w:rsidRPr="00952DE2">
        <w:rPr>
          <w:sz w:val="28"/>
          <w:szCs w:val="28"/>
        </w:rPr>
        <w:t xml:space="preserve"> – адресат данных словесных действий мышление. </w:t>
      </w:r>
    </w:p>
    <w:p w14:paraId="5E708403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10. </w:t>
      </w:r>
      <w:r w:rsidRPr="00952DE2">
        <w:rPr>
          <w:b/>
          <w:bCs/>
          <w:i/>
          <w:iCs/>
          <w:sz w:val="28"/>
          <w:szCs w:val="28"/>
        </w:rPr>
        <w:t>ПРОСИТЬ</w:t>
      </w:r>
      <w:r w:rsidRPr="00952DE2">
        <w:rPr>
          <w:sz w:val="28"/>
          <w:szCs w:val="28"/>
        </w:rPr>
        <w:t xml:space="preserve"> 11. </w:t>
      </w:r>
      <w:r w:rsidRPr="00952DE2">
        <w:rPr>
          <w:b/>
          <w:bCs/>
          <w:i/>
          <w:iCs/>
          <w:sz w:val="28"/>
          <w:szCs w:val="28"/>
        </w:rPr>
        <w:t>ПРИКАЗЫВАТЬ</w:t>
      </w:r>
      <w:r w:rsidRPr="00952DE2">
        <w:rPr>
          <w:sz w:val="28"/>
          <w:szCs w:val="28"/>
        </w:rPr>
        <w:t xml:space="preserve"> – адресат воля партнера.</w:t>
      </w:r>
    </w:p>
    <w:p w14:paraId="1D8540C8" w14:textId="32D0BEC5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То</w:t>
      </w:r>
      <w:r w:rsidR="00952DE2">
        <w:rPr>
          <w:sz w:val="28"/>
          <w:szCs w:val="28"/>
        </w:rPr>
        <w:t>,</w:t>
      </w:r>
      <w:r w:rsidRPr="00952DE2">
        <w:rPr>
          <w:sz w:val="28"/>
          <w:szCs w:val="28"/>
        </w:rPr>
        <w:t xml:space="preserve"> как прозвучит та или иная фраза</w:t>
      </w:r>
      <w:r w:rsidR="00952DE2">
        <w:rPr>
          <w:sz w:val="28"/>
          <w:szCs w:val="28"/>
        </w:rPr>
        <w:t>,</w:t>
      </w:r>
      <w:r w:rsidRPr="00952DE2">
        <w:rPr>
          <w:sz w:val="28"/>
          <w:szCs w:val="28"/>
        </w:rPr>
        <w:t xml:space="preserve"> зависит от трех причин, которые налагаются друг на друга, они же суть:</w:t>
      </w:r>
    </w:p>
    <w:p w14:paraId="74370CF5" w14:textId="77777777" w:rsidR="00CE4F46" w:rsidRDefault="00C44C6A" w:rsidP="00CE4F46">
      <w:pPr>
        <w:numPr>
          <w:ilvl w:val="0"/>
          <w:numId w:val="7"/>
        </w:numPr>
        <w:spacing w:line="360" w:lineRule="auto"/>
        <w:ind w:hanging="11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«ВИДЕНИЯ» – что именно человек видит, когда говорит эту фразу;</w:t>
      </w:r>
    </w:p>
    <w:p w14:paraId="517DFBD8" w14:textId="77777777" w:rsidR="00CE4F46" w:rsidRDefault="00C44C6A" w:rsidP="00CE4F46">
      <w:pPr>
        <w:numPr>
          <w:ilvl w:val="0"/>
          <w:numId w:val="7"/>
        </w:numPr>
        <w:spacing w:line="360" w:lineRule="auto"/>
        <w:ind w:hanging="11"/>
        <w:jc w:val="both"/>
        <w:rPr>
          <w:sz w:val="28"/>
          <w:szCs w:val="28"/>
        </w:rPr>
      </w:pPr>
      <w:r w:rsidRPr="00CE4F46">
        <w:rPr>
          <w:sz w:val="28"/>
          <w:szCs w:val="28"/>
        </w:rPr>
        <w:t>ЛЕПКА ФРАЗЫ – как он располагает в видимой картине ее элементы, как он строит композицию этой картины, рисуя ее;</w:t>
      </w:r>
    </w:p>
    <w:p w14:paraId="2A12CFD8" w14:textId="7D08B112" w:rsidR="00C44C6A" w:rsidRPr="00CE4F46" w:rsidRDefault="00C44C6A" w:rsidP="00CE4F46">
      <w:pPr>
        <w:numPr>
          <w:ilvl w:val="0"/>
          <w:numId w:val="7"/>
        </w:numPr>
        <w:spacing w:line="360" w:lineRule="auto"/>
        <w:ind w:hanging="11"/>
        <w:jc w:val="both"/>
        <w:rPr>
          <w:sz w:val="28"/>
          <w:szCs w:val="28"/>
        </w:rPr>
      </w:pPr>
      <w:r w:rsidRPr="00CE4F46">
        <w:rPr>
          <w:sz w:val="28"/>
          <w:szCs w:val="28"/>
        </w:rPr>
        <w:t>СПОСОБ ВОЗДЕЙСТВИЯ – какому психическому процессу в сознании партнера он ее адресует, на какую психическую способность партнера он рассчитывает, воздействуя на его сознание в целом».</w:t>
      </w:r>
      <w:r w:rsidRPr="00952DE2">
        <w:rPr>
          <w:sz w:val="28"/>
          <w:szCs w:val="28"/>
          <w:vertAlign w:val="superscript"/>
        </w:rPr>
        <w:footnoteReference w:id="2"/>
      </w:r>
    </w:p>
    <w:p w14:paraId="2EBC6444" w14:textId="77777777" w:rsidR="00C44C6A" w:rsidRPr="00952DE2" w:rsidRDefault="00C44C6A" w:rsidP="00952D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lastRenderedPageBreak/>
        <w:t>Важным аспектом в работе над текстами являются так называемые «</w:t>
      </w:r>
      <w:proofErr w:type="spellStart"/>
      <w:r w:rsidRPr="00952DE2">
        <w:rPr>
          <w:sz w:val="28"/>
          <w:szCs w:val="28"/>
        </w:rPr>
        <w:t>вИдения</w:t>
      </w:r>
      <w:proofErr w:type="spellEnd"/>
      <w:r w:rsidRPr="00952DE2">
        <w:rPr>
          <w:sz w:val="28"/>
          <w:szCs w:val="28"/>
        </w:rPr>
        <w:t xml:space="preserve">» или кинолента </w:t>
      </w:r>
      <w:proofErr w:type="spellStart"/>
      <w:r w:rsidRPr="00952DE2">
        <w:rPr>
          <w:sz w:val="28"/>
          <w:szCs w:val="28"/>
        </w:rPr>
        <w:t>вИдений</w:t>
      </w:r>
      <w:proofErr w:type="spellEnd"/>
      <w:r w:rsidRPr="00952DE2">
        <w:rPr>
          <w:sz w:val="28"/>
          <w:szCs w:val="28"/>
        </w:rPr>
        <w:t xml:space="preserve">. Если актер (чтец) видит сам то, о чём ему нужно рассказать или в чём убедить слушателя, ему удается захватить внимание своими </w:t>
      </w:r>
      <w:proofErr w:type="spellStart"/>
      <w:r w:rsidRPr="00952DE2">
        <w:rPr>
          <w:sz w:val="28"/>
          <w:szCs w:val="28"/>
        </w:rPr>
        <w:t>вИдениями</w:t>
      </w:r>
      <w:proofErr w:type="spellEnd"/>
      <w:r w:rsidRPr="00952DE2">
        <w:rPr>
          <w:sz w:val="28"/>
          <w:szCs w:val="28"/>
        </w:rPr>
        <w:t xml:space="preserve">, убеждениями, чувствами. Именно кинолента </w:t>
      </w:r>
      <w:proofErr w:type="spellStart"/>
      <w:r w:rsidRPr="00952DE2">
        <w:rPr>
          <w:sz w:val="28"/>
          <w:szCs w:val="28"/>
        </w:rPr>
        <w:t>вИдений</w:t>
      </w:r>
      <w:proofErr w:type="spellEnd"/>
      <w:r w:rsidRPr="00952DE2">
        <w:rPr>
          <w:sz w:val="28"/>
          <w:szCs w:val="28"/>
        </w:rPr>
        <w:t xml:space="preserve"> заполняет паузы в тексте, делает их наполненными.</w:t>
      </w:r>
    </w:p>
    <w:p w14:paraId="112DB8E5" w14:textId="61C29040" w:rsidR="002A7D2D" w:rsidRDefault="002A7D2D" w:rsidP="002A7D2D">
      <w:pPr>
        <w:shd w:val="clear" w:color="auto" w:fill="FFFFFF"/>
        <w:spacing w:line="360" w:lineRule="auto"/>
        <w:jc w:val="both"/>
        <w:rPr>
          <w:b/>
          <w:sz w:val="28"/>
          <w:szCs w:val="28"/>
          <w:u w:val="single"/>
        </w:rPr>
      </w:pPr>
    </w:p>
    <w:p w14:paraId="0C5F5388" w14:textId="790C19D3" w:rsidR="00C44C6A" w:rsidRPr="002A7D2D" w:rsidRDefault="002A7D2D" w:rsidP="00EC0F3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C44C6A" w:rsidRPr="002A7D2D">
        <w:rPr>
          <w:b/>
          <w:sz w:val="28"/>
          <w:szCs w:val="28"/>
        </w:rPr>
        <w:t>Воспитание «внутренн</w:t>
      </w:r>
      <w:r w:rsidR="00EC0F3F">
        <w:rPr>
          <w:b/>
          <w:sz w:val="28"/>
          <w:szCs w:val="28"/>
        </w:rPr>
        <w:t>ей техники» словесного действия.</w:t>
      </w:r>
      <w:r w:rsidR="00C44C6A" w:rsidRPr="002A7D2D">
        <w:rPr>
          <w:b/>
          <w:sz w:val="28"/>
          <w:szCs w:val="28"/>
        </w:rPr>
        <w:t xml:space="preserve"> Видения</w:t>
      </w:r>
    </w:p>
    <w:p w14:paraId="40143F2E" w14:textId="05A92B88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b/>
          <w:bCs/>
          <w:sz w:val="28"/>
          <w:szCs w:val="28"/>
        </w:rPr>
        <w:t>Упражнение №1</w:t>
      </w:r>
    </w:p>
    <w:p w14:paraId="63C89915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«Пластилин и скульптор».</w:t>
      </w:r>
    </w:p>
    <w:p w14:paraId="21A59E83" w14:textId="5ED31F0A" w:rsidR="00C44C6A" w:rsidRPr="00952DE2" w:rsidRDefault="00091795" w:rsidP="00952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упражнение проводят в паре. Один из участников скульптор, второй – пластилин. Задача скульптора «вылепить» из своего пластилина </w:t>
      </w:r>
      <w:r w:rsidR="00C44C6A" w:rsidRPr="00952DE2">
        <w:rPr>
          <w:sz w:val="28"/>
          <w:szCs w:val="28"/>
        </w:rPr>
        <w:t>скульптур</w:t>
      </w:r>
      <w:r>
        <w:rPr>
          <w:sz w:val="28"/>
          <w:szCs w:val="28"/>
        </w:rPr>
        <w:t>у</w:t>
      </w:r>
      <w:r w:rsidR="00C44C6A" w:rsidRPr="00952DE2">
        <w:rPr>
          <w:sz w:val="28"/>
          <w:szCs w:val="28"/>
        </w:rPr>
        <w:t xml:space="preserve"> под названием: Я приказываю,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="00C44C6A" w:rsidRPr="00952DE2">
        <w:rPr>
          <w:sz w:val="28"/>
          <w:szCs w:val="28"/>
        </w:rPr>
        <w:t xml:space="preserve">прошу, </w:t>
      </w:r>
      <w:r>
        <w:rPr>
          <w:sz w:val="28"/>
          <w:szCs w:val="28"/>
        </w:rPr>
        <w:t xml:space="preserve">Я </w:t>
      </w:r>
      <w:r w:rsidR="00C44C6A" w:rsidRPr="00952DE2">
        <w:rPr>
          <w:sz w:val="28"/>
          <w:szCs w:val="28"/>
        </w:rPr>
        <w:t xml:space="preserve">намекаю, </w:t>
      </w:r>
      <w:r>
        <w:rPr>
          <w:sz w:val="28"/>
          <w:szCs w:val="28"/>
        </w:rPr>
        <w:t xml:space="preserve">Я </w:t>
      </w:r>
      <w:r w:rsidR="00C44C6A" w:rsidRPr="00952DE2">
        <w:rPr>
          <w:sz w:val="28"/>
          <w:szCs w:val="28"/>
        </w:rPr>
        <w:t xml:space="preserve">удивляюсь, </w:t>
      </w:r>
      <w:r>
        <w:rPr>
          <w:sz w:val="28"/>
          <w:szCs w:val="28"/>
        </w:rPr>
        <w:t xml:space="preserve">Я </w:t>
      </w:r>
      <w:r w:rsidR="00C44C6A" w:rsidRPr="00952DE2">
        <w:rPr>
          <w:sz w:val="28"/>
          <w:szCs w:val="28"/>
        </w:rPr>
        <w:t xml:space="preserve">утверждаю, </w:t>
      </w:r>
      <w:r>
        <w:rPr>
          <w:sz w:val="28"/>
          <w:szCs w:val="28"/>
        </w:rPr>
        <w:t xml:space="preserve">Я </w:t>
      </w:r>
      <w:r w:rsidR="00C44C6A" w:rsidRPr="00952DE2">
        <w:rPr>
          <w:sz w:val="28"/>
          <w:szCs w:val="28"/>
        </w:rPr>
        <w:t xml:space="preserve">узнаю, </w:t>
      </w:r>
      <w:r>
        <w:rPr>
          <w:sz w:val="28"/>
          <w:szCs w:val="28"/>
        </w:rPr>
        <w:t xml:space="preserve">Я </w:t>
      </w:r>
      <w:r w:rsidR="00C44C6A" w:rsidRPr="00952DE2">
        <w:rPr>
          <w:sz w:val="28"/>
          <w:szCs w:val="28"/>
        </w:rPr>
        <w:t>объясняю,</w:t>
      </w:r>
      <w:r>
        <w:rPr>
          <w:sz w:val="28"/>
          <w:szCs w:val="28"/>
        </w:rPr>
        <w:t xml:space="preserve"> Я</w:t>
      </w:r>
      <w:r w:rsidR="00C44C6A" w:rsidRPr="00952DE2">
        <w:rPr>
          <w:sz w:val="28"/>
          <w:szCs w:val="28"/>
        </w:rPr>
        <w:t xml:space="preserve"> отделываюсь, </w:t>
      </w:r>
      <w:r>
        <w:rPr>
          <w:sz w:val="28"/>
          <w:szCs w:val="28"/>
        </w:rPr>
        <w:t xml:space="preserve">Я </w:t>
      </w:r>
      <w:r w:rsidR="00C44C6A" w:rsidRPr="00952DE2">
        <w:rPr>
          <w:sz w:val="28"/>
          <w:szCs w:val="28"/>
        </w:rPr>
        <w:t xml:space="preserve">одобряю, </w:t>
      </w:r>
      <w:r>
        <w:rPr>
          <w:sz w:val="28"/>
          <w:szCs w:val="28"/>
        </w:rPr>
        <w:t xml:space="preserve">Я </w:t>
      </w:r>
      <w:r w:rsidR="00C44C6A" w:rsidRPr="00952DE2">
        <w:rPr>
          <w:sz w:val="28"/>
          <w:szCs w:val="28"/>
        </w:rPr>
        <w:t>укоряю и т.</w:t>
      </w:r>
      <w:r>
        <w:rPr>
          <w:sz w:val="28"/>
          <w:szCs w:val="28"/>
        </w:rPr>
        <w:t>п.</w:t>
      </w:r>
    </w:p>
    <w:p w14:paraId="69BEBFEF" w14:textId="7A0DFCD3" w:rsidR="00C44C6A" w:rsidRPr="00952DE2" w:rsidRDefault="00C44C6A" w:rsidP="00952DE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b/>
          <w:bCs/>
          <w:sz w:val="28"/>
          <w:szCs w:val="28"/>
        </w:rPr>
        <w:t>Упражнение № 2</w:t>
      </w:r>
      <w:r w:rsidRPr="00952DE2">
        <w:rPr>
          <w:b/>
          <w:bCs/>
          <w:sz w:val="28"/>
          <w:szCs w:val="28"/>
        </w:rPr>
        <w:tab/>
      </w:r>
    </w:p>
    <w:p w14:paraId="55D62471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Возьмите любое имя существительное и представить себе, что оно – прозвище человека, который вам очень нужен, которого вы неожиданно увидели, но который вас не замечает; тогда этим существительным естественно будет подлинно, продуктивно и целесообразно </w:t>
      </w:r>
      <w:r w:rsidRPr="00952DE2">
        <w:rPr>
          <w:i/>
          <w:iCs/>
          <w:sz w:val="28"/>
          <w:szCs w:val="28"/>
        </w:rPr>
        <w:t>звать</w:t>
      </w:r>
      <w:r w:rsidRPr="00952DE2">
        <w:rPr>
          <w:sz w:val="28"/>
          <w:szCs w:val="28"/>
        </w:rPr>
        <w:t>.</w:t>
      </w:r>
    </w:p>
    <w:p w14:paraId="1340DD1E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Если представить себе, что это же слово ваш знакомый где-то весьма неудачно и не к месту «брякнул», повредил тем и себе и вам, то этим словом будет легко подлинно </w:t>
      </w:r>
      <w:r w:rsidRPr="00952DE2">
        <w:rPr>
          <w:i/>
          <w:iCs/>
          <w:sz w:val="28"/>
          <w:szCs w:val="28"/>
        </w:rPr>
        <w:t>укорять</w:t>
      </w:r>
      <w:r w:rsidRPr="00952DE2">
        <w:rPr>
          <w:sz w:val="28"/>
          <w:szCs w:val="28"/>
        </w:rPr>
        <w:t>.</w:t>
      </w:r>
    </w:p>
    <w:p w14:paraId="3A6F881D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Если это же слово ваш партнер боится, не решается произнести, а произнеси он его, - и его и ваше положение сразу облегчится, то этим же словом легко подлинно, по-настоящему </w:t>
      </w:r>
      <w:r w:rsidRPr="00952DE2">
        <w:rPr>
          <w:i/>
          <w:iCs/>
          <w:sz w:val="28"/>
          <w:szCs w:val="28"/>
        </w:rPr>
        <w:t>ободрять</w:t>
      </w:r>
      <w:r w:rsidRPr="00952DE2">
        <w:rPr>
          <w:sz w:val="28"/>
          <w:szCs w:val="28"/>
        </w:rPr>
        <w:t>.</w:t>
      </w:r>
    </w:p>
    <w:p w14:paraId="63C58D8F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Если это слово – название, которого не знает ваш партнер, а вам важно, чтобы он его усвоил и запомнил – им легко и естественно </w:t>
      </w:r>
      <w:r w:rsidRPr="00952DE2">
        <w:rPr>
          <w:i/>
          <w:iCs/>
          <w:sz w:val="28"/>
          <w:szCs w:val="28"/>
        </w:rPr>
        <w:t>объяснять</w:t>
      </w:r>
      <w:r w:rsidRPr="00952DE2">
        <w:rPr>
          <w:sz w:val="28"/>
          <w:szCs w:val="28"/>
        </w:rPr>
        <w:t>.</w:t>
      </w:r>
    </w:p>
    <w:p w14:paraId="2CD49CAA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Если вы при этом заняты своим делом, не хотите отрываться от него и партнер вам мешает своим непониманием – этим же словом вы будете целесообразно </w:t>
      </w:r>
      <w:r w:rsidRPr="00952DE2">
        <w:rPr>
          <w:i/>
          <w:iCs/>
          <w:sz w:val="28"/>
          <w:szCs w:val="28"/>
        </w:rPr>
        <w:t>отделываться</w:t>
      </w:r>
      <w:r w:rsidRPr="00952DE2">
        <w:rPr>
          <w:sz w:val="28"/>
          <w:szCs w:val="28"/>
        </w:rPr>
        <w:t>.</w:t>
      </w:r>
    </w:p>
    <w:p w14:paraId="738AE6F1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lastRenderedPageBreak/>
        <w:t xml:space="preserve">Если партнер произнес это слово, но вы его плохо расслышали и не ждали, что он произнесет именно его, а вам важно знать, что он сказал – эти словом легко </w:t>
      </w:r>
      <w:r w:rsidRPr="00952DE2">
        <w:rPr>
          <w:i/>
          <w:iCs/>
          <w:sz w:val="28"/>
          <w:szCs w:val="28"/>
        </w:rPr>
        <w:t>узнавать</w:t>
      </w:r>
      <w:r w:rsidRPr="00952DE2">
        <w:rPr>
          <w:sz w:val="28"/>
          <w:szCs w:val="28"/>
        </w:rPr>
        <w:t>.</w:t>
      </w:r>
    </w:p>
    <w:p w14:paraId="32CAACCE" w14:textId="77777777" w:rsidR="00C44C6A" w:rsidRPr="00952DE2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Если партнер задал вам вопрос, окончательным и категорическим ответом на который может быть это же слово – им удобно </w:t>
      </w:r>
      <w:r w:rsidRPr="00952DE2">
        <w:rPr>
          <w:i/>
          <w:iCs/>
          <w:sz w:val="28"/>
          <w:szCs w:val="28"/>
        </w:rPr>
        <w:t>утверждать</w:t>
      </w:r>
      <w:r w:rsidRPr="00952DE2">
        <w:rPr>
          <w:sz w:val="28"/>
          <w:szCs w:val="28"/>
        </w:rPr>
        <w:t>.</w:t>
      </w:r>
    </w:p>
    <w:p w14:paraId="24541B0D" w14:textId="63FCF348" w:rsidR="00C44C6A" w:rsidRPr="00952DE2" w:rsidRDefault="00C44C6A" w:rsidP="00952DE2">
      <w:pPr>
        <w:spacing w:line="360" w:lineRule="auto"/>
        <w:ind w:firstLine="709"/>
        <w:rPr>
          <w:sz w:val="28"/>
          <w:szCs w:val="28"/>
        </w:rPr>
      </w:pPr>
      <w:r w:rsidRPr="00952DE2">
        <w:rPr>
          <w:b/>
          <w:bCs/>
          <w:sz w:val="28"/>
          <w:szCs w:val="28"/>
        </w:rPr>
        <w:t>Упражнение № 3</w:t>
      </w:r>
      <w:r w:rsidRPr="00952DE2">
        <w:rPr>
          <w:sz w:val="28"/>
          <w:szCs w:val="28"/>
        </w:rPr>
        <w:br/>
        <w:t>С помощью скороговорок попробуйте пообщаться с партнером. Задача добиться от партнера ответной реакции.</w:t>
      </w:r>
    </w:p>
    <w:p w14:paraId="0A46D17C" w14:textId="4D771A45" w:rsidR="002755FE" w:rsidRDefault="00C44C6A" w:rsidP="00952DE2">
      <w:pPr>
        <w:spacing w:line="360" w:lineRule="auto"/>
        <w:ind w:firstLine="709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Задание: с помощью скороговорок попробуйте – позвать, приказать, попросить, намекнуть, удивить, утвердить, узнать, объяснить, отделаться, одобрить, укорить.</w:t>
      </w:r>
    </w:p>
    <w:p w14:paraId="1239D799" w14:textId="77777777" w:rsidR="00D610A3" w:rsidRDefault="00B62D62" w:rsidP="00D61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скороговорок:</w:t>
      </w:r>
      <w:r w:rsidR="00D610A3" w:rsidRPr="00D610A3">
        <w:rPr>
          <w:sz w:val="28"/>
          <w:szCs w:val="28"/>
        </w:rPr>
        <w:t xml:space="preserve"> </w:t>
      </w:r>
    </w:p>
    <w:p w14:paraId="509DF41F" w14:textId="5010D3F6" w:rsidR="00D610A3" w:rsidRPr="00D24F0D" w:rsidRDefault="00D610A3" w:rsidP="00D24F0D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24F0D">
        <w:rPr>
          <w:sz w:val="28"/>
          <w:szCs w:val="28"/>
        </w:rPr>
        <w:t>Купи кипу пик. Купи кипу пуха.</w:t>
      </w:r>
    </w:p>
    <w:p w14:paraId="49E19093" w14:textId="77777777" w:rsidR="00D610A3" w:rsidRPr="00D24F0D" w:rsidRDefault="00D610A3" w:rsidP="00D24F0D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24F0D">
        <w:rPr>
          <w:sz w:val="28"/>
          <w:szCs w:val="28"/>
        </w:rPr>
        <w:t xml:space="preserve">Наш голова вашего голову </w:t>
      </w:r>
      <w:proofErr w:type="spellStart"/>
      <w:r w:rsidRPr="00D24F0D">
        <w:rPr>
          <w:sz w:val="28"/>
          <w:szCs w:val="28"/>
        </w:rPr>
        <w:t>переголовил</w:t>
      </w:r>
      <w:proofErr w:type="spellEnd"/>
      <w:r w:rsidRPr="00D24F0D">
        <w:rPr>
          <w:sz w:val="28"/>
          <w:szCs w:val="28"/>
        </w:rPr>
        <w:t xml:space="preserve">, </w:t>
      </w:r>
      <w:proofErr w:type="spellStart"/>
      <w:r w:rsidRPr="00D24F0D">
        <w:rPr>
          <w:sz w:val="28"/>
          <w:szCs w:val="28"/>
        </w:rPr>
        <w:t>перевыголовил</w:t>
      </w:r>
      <w:proofErr w:type="spellEnd"/>
      <w:r w:rsidRPr="00D24F0D">
        <w:rPr>
          <w:sz w:val="28"/>
          <w:szCs w:val="28"/>
        </w:rPr>
        <w:t>.</w:t>
      </w:r>
    </w:p>
    <w:p w14:paraId="637D7541" w14:textId="77777777" w:rsidR="00D610A3" w:rsidRPr="00D24F0D" w:rsidRDefault="00D610A3" w:rsidP="00D24F0D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24F0D">
        <w:rPr>
          <w:sz w:val="28"/>
          <w:szCs w:val="28"/>
        </w:rPr>
        <w:t>У нас гость унёс трость.</w:t>
      </w:r>
    </w:p>
    <w:p w14:paraId="3378BFAA" w14:textId="4BA48103" w:rsidR="00D610A3" w:rsidRPr="00D24F0D" w:rsidRDefault="00D610A3" w:rsidP="00D24F0D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24F0D">
        <w:rPr>
          <w:sz w:val="28"/>
          <w:szCs w:val="28"/>
        </w:rPr>
        <w:t xml:space="preserve">Расскажите про покупки. Про какие про покупки? Про покупки, про покупки, про </w:t>
      </w:r>
      <w:proofErr w:type="spellStart"/>
      <w:r w:rsidRPr="00D24F0D">
        <w:rPr>
          <w:sz w:val="28"/>
          <w:szCs w:val="28"/>
        </w:rPr>
        <w:t>покупочки</w:t>
      </w:r>
      <w:proofErr w:type="spellEnd"/>
      <w:r w:rsidRPr="00D24F0D">
        <w:rPr>
          <w:sz w:val="28"/>
          <w:szCs w:val="28"/>
        </w:rPr>
        <w:t xml:space="preserve"> свои.</w:t>
      </w:r>
    </w:p>
    <w:p w14:paraId="00F62EF4" w14:textId="556D52B4" w:rsidR="00D610A3" w:rsidRPr="00D24F0D" w:rsidRDefault="00D24F0D" w:rsidP="00D24F0D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24F0D">
        <w:rPr>
          <w:sz w:val="28"/>
          <w:szCs w:val="28"/>
        </w:rPr>
        <w:t xml:space="preserve">Не хочет косой косить косой, говорит, коса </w:t>
      </w:r>
      <w:proofErr w:type="spellStart"/>
      <w:r w:rsidRPr="00D24F0D">
        <w:rPr>
          <w:sz w:val="28"/>
          <w:szCs w:val="28"/>
        </w:rPr>
        <w:t>коса</w:t>
      </w:r>
      <w:proofErr w:type="spellEnd"/>
      <w:r w:rsidRPr="00D24F0D">
        <w:rPr>
          <w:sz w:val="28"/>
          <w:szCs w:val="28"/>
        </w:rPr>
        <w:t>.</w:t>
      </w:r>
    </w:p>
    <w:p w14:paraId="30A053DE" w14:textId="77777777" w:rsidR="00D610A3" w:rsidRPr="00D610A3" w:rsidRDefault="00D610A3" w:rsidP="00D610A3">
      <w:pPr>
        <w:spacing w:line="360" w:lineRule="auto"/>
        <w:ind w:firstLine="709"/>
        <w:jc w:val="both"/>
        <w:rPr>
          <w:sz w:val="28"/>
          <w:szCs w:val="28"/>
        </w:rPr>
      </w:pPr>
    </w:p>
    <w:p w14:paraId="6D37A1C7" w14:textId="56AB2AAB" w:rsidR="00B62D62" w:rsidRPr="00952DE2" w:rsidRDefault="00B62D62" w:rsidP="00952DE2">
      <w:pPr>
        <w:spacing w:line="360" w:lineRule="auto"/>
        <w:ind w:firstLine="709"/>
        <w:jc w:val="both"/>
        <w:rPr>
          <w:sz w:val="28"/>
          <w:szCs w:val="28"/>
        </w:rPr>
      </w:pPr>
    </w:p>
    <w:p w14:paraId="46AC264C" w14:textId="3B14BA13" w:rsidR="009410DA" w:rsidRPr="00952DE2" w:rsidRDefault="009410DA" w:rsidP="00952DE2">
      <w:pPr>
        <w:spacing w:line="360" w:lineRule="auto"/>
        <w:rPr>
          <w:sz w:val="28"/>
          <w:szCs w:val="28"/>
        </w:rPr>
      </w:pPr>
    </w:p>
    <w:p w14:paraId="70C8F0B9" w14:textId="77777777" w:rsidR="002A7D2D" w:rsidRDefault="002A7D2D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6227DA2" w14:textId="3005FD08" w:rsidR="002755FE" w:rsidRDefault="002755FE" w:rsidP="00952DE2">
      <w:pPr>
        <w:spacing w:line="360" w:lineRule="auto"/>
        <w:jc w:val="center"/>
        <w:rPr>
          <w:b/>
          <w:bCs/>
          <w:sz w:val="28"/>
          <w:szCs w:val="28"/>
        </w:rPr>
      </w:pPr>
      <w:r w:rsidRPr="00952DE2">
        <w:rPr>
          <w:b/>
          <w:bCs/>
          <w:sz w:val="28"/>
          <w:szCs w:val="28"/>
        </w:rPr>
        <w:lastRenderedPageBreak/>
        <w:t>Список литературы</w:t>
      </w:r>
    </w:p>
    <w:p w14:paraId="4AA1B41E" w14:textId="77777777" w:rsidR="002A7D2D" w:rsidRPr="00952DE2" w:rsidRDefault="002A7D2D" w:rsidP="00952DE2">
      <w:pPr>
        <w:spacing w:line="360" w:lineRule="auto"/>
        <w:jc w:val="center"/>
        <w:rPr>
          <w:b/>
          <w:bCs/>
          <w:sz w:val="28"/>
          <w:szCs w:val="28"/>
        </w:rPr>
      </w:pPr>
    </w:p>
    <w:p w14:paraId="383E4312" w14:textId="53A70D5C" w:rsidR="002755FE" w:rsidRPr="00952DE2" w:rsidRDefault="002755FE" w:rsidP="002A7D2D">
      <w:pPr>
        <w:spacing w:line="360" w:lineRule="auto"/>
        <w:jc w:val="both"/>
        <w:rPr>
          <w:sz w:val="28"/>
          <w:szCs w:val="28"/>
        </w:rPr>
      </w:pPr>
      <w:r w:rsidRPr="00952DE2">
        <w:rPr>
          <w:sz w:val="28"/>
          <w:szCs w:val="28"/>
        </w:rPr>
        <w:t xml:space="preserve">1. Ершов П.М., Ершова А.П, </w:t>
      </w:r>
      <w:proofErr w:type="spellStart"/>
      <w:r w:rsidRPr="00952DE2">
        <w:rPr>
          <w:sz w:val="28"/>
          <w:szCs w:val="28"/>
        </w:rPr>
        <w:t>Букатов</w:t>
      </w:r>
      <w:proofErr w:type="spellEnd"/>
      <w:r w:rsidRPr="00952DE2">
        <w:rPr>
          <w:sz w:val="28"/>
          <w:szCs w:val="28"/>
        </w:rPr>
        <w:t xml:space="preserve"> В.М. Общение на уроке, или Режиссура поведения </w:t>
      </w:r>
      <w:proofErr w:type="gramStart"/>
      <w:r w:rsidRPr="00952DE2">
        <w:rPr>
          <w:sz w:val="28"/>
          <w:szCs w:val="28"/>
        </w:rPr>
        <w:t>учителя.–</w:t>
      </w:r>
      <w:proofErr w:type="gramEnd"/>
      <w:r w:rsidRPr="00952DE2">
        <w:rPr>
          <w:sz w:val="28"/>
          <w:szCs w:val="28"/>
        </w:rPr>
        <w:t xml:space="preserve"> Изд. 2-е, </w:t>
      </w:r>
      <w:proofErr w:type="spellStart"/>
      <w:r w:rsidRPr="00952DE2">
        <w:rPr>
          <w:sz w:val="28"/>
          <w:szCs w:val="28"/>
        </w:rPr>
        <w:t>перераб</w:t>
      </w:r>
      <w:proofErr w:type="spellEnd"/>
      <w:r w:rsidRPr="00952DE2">
        <w:rPr>
          <w:sz w:val="28"/>
          <w:szCs w:val="28"/>
        </w:rPr>
        <w:t xml:space="preserve"> и доп.– М.,1998.– 336 с.;</w:t>
      </w:r>
    </w:p>
    <w:p w14:paraId="30C62740" w14:textId="3887B1CC" w:rsidR="007E264C" w:rsidRDefault="002755FE" w:rsidP="002A7D2D">
      <w:pPr>
        <w:spacing w:line="360" w:lineRule="auto"/>
        <w:jc w:val="both"/>
        <w:rPr>
          <w:sz w:val="28"/>
          <w:szCs w:val="28"/>
        </w:rPr>
      </w:pPr>
      <w:r w:rsidRPr="00952DE2">
        <w:rPr>
          <w:sz w:val="28"/>
          <w:szCs w:val="28"/>
        </w:rPr>
        <w:t>2.</w:t>
      </w:r>
      <w:r w:rsidR="007E264C" w:rsidRPr="00952DE2">
        <w:rPr>
          <w:sz w:val="28"/>
          <w:szCs w:val="28"/>
        </w:rPr>
        <w:t xml:space="preserve"> </w:t>
      </w:r>
      <w:proofErr w:type="spellStart"/>
      <w:r w:rsidR="007E264C" w:rsidRPr="00952DE2">
        <w:rPr>
          <w:sz w:val="28"/>
          <w:szCs w:val="28"/>
        </w:rPr>
        <w:t>Кнебель</w:t>
      </w:r>
      <w:proofErr w:type="spellEnd"/>
      <w:r w:rsidR="007E264C" w:rsidRPr="00952DE2">
        <w:rPr>
          <w:sz w:val="28"/>
          <w:szCs w:val="28"/>
        </w:rPr>
        <w:t xml:space="preserve"> М. О. «Слово в творчестве актёра». – Изд. 7-е, Планета музыки, Санкт-Петербург,</w:t>
      </w:r>
      <w:r w:rsidR="002A7D2D">
        <w:rPr>
          <w:sz w:val="28"/>
          <w:szCs w:val="28"/>
        </w:rPr>
        <w:t xml:space="preserve"> </w:t>
      </w:r>
      <w:proofErr w:type="gramStart"/>
      <w:r w:rsidR="007E264C" w:rsidRPr="00952DE2">
        <w:rPr>
          <w:sz w:val="28"/>
          <w:szCs w:val="28"/>
        </w:rPr>
        <w:t>2019.-</w:t>
      </w:r>
      <w:proofErr w:type="gramEnd"/>
      <w:r w:rsidR="007E264C" w:rsidRPr="00952DE2">
        <w:rPr>
          <w:sz w:val="28"/>
          <w:szCs w:val="28"/>
        </w:rPr>
        <w:t xml:space="preserve"> </w:t>
      </w:r>
      <w:r w:rsidR="009410DA">
        <w:rPr>
          <w:sz w:val="28"/>
          <w:szCs w:val="28"/>
        </w:rPr>
        <w:t>152с.;</w:t>
      </w:r>
    </w:p>
    <w:p w14:paraId="78916AB5" w14:textId="6D94C0CC" w:rsidR="009410DA" w:rsidRPr="00952DE2" w:rsidRDefault="009410DA" w:rsidP="002A7D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Смоленский Я. М. «Чудо живого слова. Теория чтецкого искусства (учебно-методическое пособие). – Изд. Театрального института имени Бориса Щукина, Москва, 2009. -328 с. </w:t>
      </w:r>
    </w:p>
    <w:p w14:paraId="4AB86ED8" w14:textId="3CDC9532" w:rsidR="002755FE" w:rsidRPr="00952DE2" w:rsidRDefault="002755FE" w:rsidP="002A7D2D">
      <w:pPr>
        <w:spacing w:line="360" w:lineRule="auto"/>
        <w:jc w:val="both"/>
        <w:rPr>
          <w:sz w:val="28"/>
          <w:szCs w:val="28"/>
        </w:rPr>
      </w:pPr>
    </w:p>
    <w:sectPr w:rsidR="002755FE" w:rsidRPr="00952DE2" w:rsidSect="002A7D2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D40F" w14:textId="77777777" w:rsidR="00F868BA" w:rsidRDefault="00F868BA" w:rsidP="00C44C6A">
      <w:r>
        <w:separator/>
      </w:r>
    </w:p>
  </w:endnote>
  <w:endnote w:type="continuationSeparator" w:id="0">
    <w:p w14:paraId="6A0D42E2" w14:textId="77777777" w:rsidR="00F868BA" w:rsidRDefault="00F868BA" w:rsidP="00C4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847549"/>
      <w:docPartObj>
        <w:docPartGallery w:val="Page Numbers (Bottom of Page)"/>
        <w:docPartUnique/>
      </w:docPartObj>
    </w:sdtPr>
    <w:sdtContent>
      <w:p w14:paraId="03EE8712" w14:textId="66C99011" w:rsidR="002A7D2D" w:rsidRDefault="002A7D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F3F">
          <w:rPr>
            <w:noProof/>
          </w:rPr>
          <w:t>10</w:t>
        </w:r>
        <w:r>
          <w:fldChar w:fldCharType="end"/>
        </w:r>
      </w:p>
    </w:sdtContent>
  </w:sdt>
  <w:p w14:paraId="109E7AA5" w14:textId="77777777" w:rsidR="002A7D2D" w:rsidRDefault="002A7D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F589" w14:textId="77777777" w:rsidR="00F868BA" w:rsidRDefault="00F868BA" w:rsidP="00C44C6A">
      <w:r>
        <w:separator/>
      </w:r>
    </w:p>
  </w:footnote>
  <w:footnote w:type="continuationSeparator" w:id="0">
    <w:p w14:paraId="10140674" w14:textId="77777777" w:rsidR="00F868BA" w:rsidRDefault="00F868BA" w:rsidP="00C44C6A">
      <w:r>
        <w:continuationSeparator/>
      </w:r>
    </w:p>
  </w:footnote>
  <w:footnote w:id="1">
    <w:p w14:paraId="171303F5" w14:textId="6F77399D" w:rsidR="00396D66" w:rsidRDefault="00396D66">
      <w:pPr>
        <w:pStyle w:val="a5"/>
      </w:pPr>
      <w:r>
        <w:rPr>
          <w:rStyle w:val="a4"/>
        </w:rPr>
        <w:footnoteRef/>
      </w:r>
      <w:r>
        <w:t xml:space="preserve"> Смоленский Я.М. Указ. соч. с. 144</w:t>
      </w:r>
    </w:p>
  </w:footnote>
  <w:footnote w:id="2">
    <w:p w14:paraId="62D72B19" w14:textId="77777777" w:rsidR="00C44C6A" w:rsidRDefault="00C44C6A" w:rsidP="00C44C6A">
      <w:pPr>
        <w:pStyle w:val="a5"/>
      </w:pPr>
      <w:r>
        <w:rPr>
          <w:rStyle w:val="a4"/>
        </w:rPr>
        <w:footnoteRef/>
      </w:r>
      <w:r>
        <w:t xml:space="preserve"> Ершов П. М. Указ. соч. с. 253.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181"/>
    <w:multiLevelType w:val="multilevel"/>
    <w:tmpl w:val="81B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44359"/>
    <w:multiLevelType w:val="multilevel"/>
    <w:tmpl w:val="E984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3664D"/>
    <w:multiLevelType w:val="multilevel"/>
    <w:tmpl w:val="B078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61455"/>
    <w:multiLevelType w:val="multilevel"/>
    <w:tmpl w:val="8202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A3CC6"/>
    <w:multiLevelType w:val="multilevel"/>
    <w:tmpl w:val="E8602B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D53F1"/>
    <w:multiLevelType w:val="hybridMultilevel"/>
    <w:tmpl w:val="213EB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564423"/>
    <w:multiLevelType w:val="multilevel"/>
    <w:tmpl w:val="DDB0490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u w:val="single"/>
      </w:rPr>
    </w:lvl>
  </w:abstractNum>
  <w:abstractNum w:abstractNumId="7" w15:restartNumberingAfterBreak="0">
    <w:nsid w:val="630047B0"/>
    <w:multiLevelType w:val="multilevel"/>
    <w:tmpl w:val="E9D898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602C5E"/>
    <w:multiLevelType w:val="multilevel"/>
    <w:tmpl w:val="0E286AB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02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0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2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509" w:hanging="2160"/>
      </w:pPr>
      <w:rPr>
        <w:rFonts w:hint="default"/>
        <w:b/>
      </w:rPr>
    </w:lvl>
  </w:abstractNum>
  <w:abstractNum w:abstractNumId="9" w15:restartNumberingAfterBreak="0">
    <w:nsid w:val="6D8D7EDD"/>
    <w:multiLevelType w:val="hybridMultilevel"/>
    <w:tmpl w:val="A42EF360"/>
    <w:lvl w:ilvl="0" w:tplc="4D924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0A"/>
    <w:rsid w:val="000234E1"/>
    <w:rsid w:val="00091795"/>
    <w:rsid w:val="00133C4A"/>
    <w:rsid w:val="002755FE"/>
    <w:rsid w:val="002A4D44"/>
    <w:rsid w:val="002A7D2D"/>
    <w:rsid w:val="00396D66"/>
    <w:rsid w:val="003B1F4E"/>
    <w:rsid w:val="00486B1E"/>
    <w:rsid w:val="004A1F13"/>
    <w:rsid w:val="005C4883"/>
    <w:rsid w:val="005C6E82"/>
    <w:rsid w:val="006701AE"/>
    <w:rsid w:val="007E264C"/>
    <w:rsid w:val="00850F69"/>
    <w:rsid w:val="00886B11"/>
    <w:rsid w:val="009410DA"/>
    <w:rsid w:val="00952DE2"/>
    <w:rsid w:val="00A1195B"/>
    <w:rsid w:val="00A22E0A"/>
    <w:rsid w:val="00AA42EA"/>
    <w:rsid w:val="00B62D62"/>
    <w:rsid w:val="00B83267"/>
    <w:rsid w:val="00C048C0"/>
    <w:rsid w:val="00C44C6A"/>
    <w:rsid w:val="00CA68E3"/>
    <w:rsid w:val="00CE4F46"/>
    <w:rsid w:val="00D24F0D"/>
    <w:rsid w:val="00D610A3"/>
    <w:rsid w:val="00D846D3"/>
    <w:rsid w:val="00E10765"/>
    <w:rsid w:val="00EA3586"/>
    <w:rsid w:val="00EC0F3F"/>
    <w:rsid w:val="00F156EF"/>
    <w:rsid w:val="00F450EB"/>
    <w:rsid w:val="00F85CCF"/>
    <w:rsid w:val="00F868BA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4008"/>
  <w15:chartTrackingRefBased/>
  <w15:docId w15:val="{05A23B57-7A54-4384-989E-ED37896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4C6A"/>
    <w:pPr>
      <w:spacing w:before="100" w:beforeAutospacing="1" w:after="100" w:afterAutospacing="1"/>
    </w:pPr>
  </w:style>
  <w:style w:type="character" w:styleId="a4">
    <w:name w:val="footnote reference"/>
    <w:semiHidden/>
    <w:rsid w:val="00C44C6A"/>
    <w:rPr>
      <w:vertAlign w:val="superscript"/>
    </w:rPr>
  </w:style>
  <w:style w:type="paragraph" w:styleId="a5">
    <w:name w:val="footnote text"/>
    <w:basedOn w:val="a"/>
    <w:link w:val="a6"/>
    <w:semiHidden/>
    <w:rsid w:val="00C44C6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4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E26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64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24F0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A7D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7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A7D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7D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8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68B4-A697-4C0F-AB94-EBDB0CB9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ЕленаиКирилл</dc:creator>
  <cp:keywords/>
  <dc:description/>
  <cp:lastModifiedBy>GRIGORY</cp:lastModifiedBy>
  <cp:revision>3</cp:revision>
  <dcterms:created xsi:type="dcterms:W3CDTF">2021-01-11T08:37:00Z</dcterms:created>
  <dcterms:modified xsi:type="dcterms:W3CDTF">2021-01-14T22:25:00Z</dcterms:modified>
</cp:coreProperties>
</file>