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32"/>
          <w:szCs w:val="32"/>
          <w:lang w:eastAsia="ru-RU"/>
        </w:rPr>
        <w:t>ГПОУ  ТО «Тульский областной колледж культуры и искусства»</w:t>
      </w:r>
    </w:p>
    <w:p>
      <w:pPr>
        <w:pStyle w:val="Normal"/>
        <w:widowControl w:val="false"/>
        <w:suppressAutoHyphens w:val="true"/>
        <w:autoSpaceDE w:val="false"/>
        <w:ind w:left="0" w:hanging="0"/>
        <w:rPr>
          <w:rFonts w:ascii="Times New Roman" w:hAnsi="Times New Roman" w:cs="Times New Roman"/>
          <w:b/>
          <w:b/>
          <w:caps/>
          <w:sz w:val="32"/>
          <w:szCs w:val="32"/>
          <w:lang w:eastAsia="ru-RU"/>
        </w:rPr>
      </w:pPr>
      <w:r>
        <w:rPr>
          <w:rFonts w:cs="Times New Roman" w:ascii="Times New Roman" w:hAnsi="Times New Roman"/>
          <w:b/>
          <w:caps/>
          <w:sz w:val="32"/>
          <w:szCs w:val="32"/>
          <w:lang w:eastAsia="ru-RU"/>
        </w:rPr>
      </w:r>
    </w:p>
    <w:p>
      <w:pPr>
        <w:pStyle w:val="Normal"/>
        <w:widowControl w:val="false"/>
        <w:suppressAutoHyphens w:val="true"/>
        <w:autoSpaceDE w:val="false"/>
        <w:spacing w:lineRule="auto" w:line="360" w:before="0" w:after="200"/>
        <w:ind w:left="0" w:hanging="0"/>
        <w:jc w:val="right"/>
        <w:rPr>
          <w:rFonts w:ascii="Times New Roman" w:hAnsi="Times New Roman" w:cs="Times New Roman"/>
          <w:b/>
          <w:b/>
          <w:cap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aps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uto" w:line="360"/>
        <w:ind w:left="23" w:right="538" w:hanging="0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УТВЕРЖДАЮ</w:t>
      </w:r>
    </w:p>
    <w:p>
      <w:pPr>
        <w:pStyle w:val="Normal"/>
        <w:shd w:fill="FFFFFF" w:val="clear"/>
        <w:spacing w:lineRule="auto" w:line="360"/>
        <w:ind w:left="23" w:right="538" w:hanging="0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Директор ГПОУ ТО</w:t>
      </w:r>
    </w:p>
    <w:p>
      <w:pPr>
        <w:pStyle w:val="Normal"/>
        <w:shd w:fill="FFFFFF" w:val="clear"/>
        <w:spacing w:lineRule="auto" w:line="360"/>
        <w:ind w:left="23" w:right="538" w:hanging="0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«Тульский областной колледж </w:t>
      </w:r>
    </w:p>
    <w:p>
      <w:pPr>
        <w:pStyle w:val="Normal"/>
        <w:shd w:fill="FFFFFF" w:val="clear"/>
        <w:spacing w:lineRule="auto" w:line="360"/>
        <w:ind w:left="23" w:right="538" w:hanging="0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культуры и искусства</w:t>
      </w:r>
    </w:p>
    <w:p>
      <w:pPr>
        <w:pStyle w:val="Normal"/>
        <w:shd w:fill="FFFFFF" w:val="clear"/>
        <w:spacing w:lineRule="auto" w:line="360"/>
        <w:ind w:left="23" w:right="538" w:hanging="0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Юдина С.В.</w:t>
      </w:r>
    </w:p>
    <w:p>
      <w:pPr>
        <w:pStyle w:val="Normal"/>
        <w:shd w:fill="FFFFFF" w:val="clear"/>
        <w:spacing w:lineRule="auto" w:line="360"/>
        <w:ind w:left="23" w:right="538" w:hanging="0"/>
        <w:jc w:val="right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приказ № 224 от «11» мая 2022 г.</w:t>
      </w:r>
    </w:p>
    <w:p>
      <w:pPr>
        <w:pStyle w:val="Normal"/>
        <w:widowControl w:val="false"/>
        <w:autoSpaceDE w:val="false"/>
        <w:ind w:left="0" w:hanging="0"/>
        <w:jc w:val="center"/>
        <w:rPr>
          <w:rFonts w:ascii="Times New Roman" w:hAnsi="Times New Roman" w:cs="Times New Roman"/>
          <w:b/>
          <w:b/>
          <w:bCs/>
          <w:sz w:val="32"/>
          <w:szCs w:val="32"/>
          <w:u w:val="single"/>
          <w:lang w:eastAsia="ru-RU"/>
        </w:rPr>
      </w:pPr>
      <w:r>
        <w:rPr>
          <w:rFonts w:cs="Times New Roman" w:ascii="Times New Roman" w:hAnsi="Times New Roman"/>
          <w:b/>
          <w:bCs/>
          <w:sz w:val="32"/>
          <w:szCs w:val="32"/>
          <w:u w:val="single"/>
          <w:lang w:eastAsia="ru-RU"/>
        </w:rPr>
      </w:r>
    </w:p>
    <w:p>
      <w:pPr>
        <w:pStyle w:val="Normal"/>
        <w:widowControl w:val="false"/>
        <w:autoSpaceDE w:val="false"/>
        <w:ind w:left="0" w:hanging="0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widowControl w:val="false"/>
        <w:autoSpaceDE w:val="false"/>
        <w:ind w:left="0" w:hanging="0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widowControl w:val="false"/>
        <w:autoSpaceDE w:val="false"/>
        <w:ind w:left="0" w:hanging="0"/>
        <w:rPr>
          <w:rFonts w:ascii="Times New Roman" w:hAnsi="Times New Roman" w:cs="Times New Roman"/>
          <w:b/>
          <w:b/>
          <w:bCs/>
          <w:sz w:val="32"/>
          <w:szCs w:val="32"/>
          <w:lang w:eastAsia="ru-RU"/>
        </w:rPr>
      </w:pPr>
      <w:r>
        <w:rPr>
          <w:rFonts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widowControl w:val="false"/>
        <w:autoSpaceDE w:val="false"/>
        <w:ind w:left="0" w:hanging="0"/>
        <w:jc w:val="left"/>
        <w:rPr>
          <w:rFonts w:ascii="Times New Roman" w:hAnsi="Times New Roman" w:cs="Times New Roman"/>
          <w:b/>
          <w:b/>
          <w:bCs/>
          <w:sz w:val="32"/>
          <w:szCs w:val="32"/>
          <w:lang w:eastAsia="ru-RU"/>
        </w:rPr>
      </w:pPr>
      <w:r>
        <w:rPr>
          <w:rFonts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widowControl w:val="false"/>
        <w:autoSpaceDE w:val="false"/>
        <w:ind w:left="0" w:hanging="0"/>
        <w:jc w:val="center"/>
        <w:rPr>
          <w:rFonts w:ascii="Times New Roman" w:hAnsi="Times New Roman" w:cs="Times New Roman"/>
          <w:b/>
          <w:b/>
          <w:bCs/>
          <w:sz w:val="32"/>
          <w:szCs w:val="32"/>
          <w:lang w:eastAsia="ru-RU"/>
        </w:rPr>
      </w:pPr>
      <w:r>
        <w:rPr>
          <w:rFonts w:cs="Times New Roman" w:ascii="Times New Roman" w:hAnsi="Times New Roman"/>
          <w:b/>
          <w:bCs/>
          <w:sz w:val="32"/>
          <w:szCs w:val="32"/>
          <w:lang w:eastAsia="ru-RU"/>
        </w:rPr>
        <w:t>РАБОЧАЯ ПРОГРАММА ПРОИЗВОДСТВЕННОЙ ПЕДАГОГИЧЕСКОЙ ПРАКТИКИ</w:t>
      </w:r>
    </w:p>
    <w:p>
      <w:pPr>
        <w:pStyle w:val="Normal"/>
        <w:widowControl w:val="false"/>
        <w:autoSpaceDE w:val="false"/>
        <w:ind w:left="0" w:hanging="0"/>
        <w:jc w:val="center"/>
        <w:rPr>
          <w:rFonts w:ascii="Times New Roman" w:hAnsi="Times New Roman" w:cs="Times New Roman"/>
          <w:b/>
          <w:b/>
          <w:bCs/>
          <w:sz w:val="32"/>
          <w:szCs w:val="32"/>
          <w:lang w:eastAsia="ru-RU"/>
        </w:rPr>
      </w:pPr>
      <w:r>
        <w:rPr>
          <w:rFonts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widowControl w:val="false"/>
        <w:autoSpaceDE w:val="false"/>
        <w:ind w:left="0" w:hanging="0"/>
        <w:jc w:val="center"/>
        <w:rPr>
          <w:rFonts w:ascii="Times New Roman" w:hAnsi="Times New Roman" w:cs="Times New Roman"/>
          <w:b/>
          <w:b/>
          <w:bCs/>
          <w:iCs/>
          <w:sz w:val="32"/>
          <w:szCs w:val="32"/>
          <w:u w:val="single"/>
          <w:lang w:eastAsia="ru-RU"/>
        </w:rPr>
      </w:pPr>
      <w:r>
        <w:rPr>
          <w:rFonts w:cs="Times New Roman" w:ascii="Times New Roman" w:hAnsi="Times New Roman"/>
          <w:b/>
          <w:bCs/>
          <w:iCs/>
          <w:sz w:val="32"/>
          <w:szCs w:val="32"/>
          <w:u w:val="single"/>
          <w:lang w:eastAsia="ru-RU"/>
        </w:rPr>
        <w:t>ПМ.02 Педагогическая деятельность</w:t>
      </w:r>
    </w:p>
    <w:p>
      <w:pPr>
        <w:pStyle w:val="Normal"/>
        <w:widowControl w:val="false"/>
        <w:autoSpaceDE w:val="false"/>
        <w:ind w:left="0" w:hanging="0"/>
        <w:jc w:val="center"/>
        <w:rPr>
          <w:rFonts w:ascii="Times New Roman" w:hAnsi="Times New Roman" w:cs="Times New Roman"/>
          <w:b/>
          <w:b/>
          <w:bCs/>
          <w:iCs/>
          <w:sz w:val="32"/>
          <w:szCs w:val="32"/>
          <w:u w:val="single"/>
          <w:lang w:eastAsia="ru-RU"/>
        </w:rPr>
      </w:pPr>
      <w:r>
        <w:rPr>
          <w:rFonts w:cs="Times New Roman" w:ascii="Times New Roman" w:hAnsi="Times New Roman"/>
          <w:b/>
          <w:bCs/>
          <w:iCs/>
          <w:sz w:val="32"/>
          <w:szCs w:val="32"/>
          <w:u w:val="single"/>
          <w:lang w:eastAsia="ru-RU"/>
        </w:rPr>
      </w:r>
    </w:p>
    <w:p>
      <w:pPr>
        <w:pStyle w:val="Normal"/>
        <w:widowControl w:val="false"/>
        <w:autoSpaceDE w:val="false"/>
        <w:ind w:left="0" w:hanging="0"/>
        <w:jc w:val="center"/>
        <w:rPr>
          <w:rFonts w:ascii="Times New Roman" w:hAnsi="Times New Roman" w:cs="Times New Roman"/>
          <w:b/>
          <w:b/>
          <w:bCs/>
          <w:iCs/>
          <w:sz w:val="32"/>
          <w:szCs w:val="32"/>
          <w:lang w:eastAsia="ru-RU"/>
        </w:rPr>
      </w:pPr>
      <w:r>
        <w:rPr>
          <w:rFonts w:cs="Times New Roman" w:ascii="Times New Roman" w:hAnsi="Times New Roman"/>
          <w:b/>
          <w:bCs/>
          <w:iCs/>
          <w:sz w:val="32"/>
          <w:szCs w:val="32"/>
          <w:lang w:eastAsia="ru-RU"/>
        </w:rPr>
        <w:t xml:space="preserve">по специальности </w:t>
      </w:r>
    </w:p>
    <w:p>
      <w:pPr>
        <w:pStyle w:val="Normal"/>
        <w:widowControl w:val="false"/>
        <w:autoSpaceDE w:val="false"/>
        <w:ind w:left="0" w:hanging="0"/>
        <w:jc w:val="center"/>
        <w:rPr/>
      </w:pPr>
      <w:r>
        <w:rPr>
          <w:rFonts w:cs="Times New Roman" w:ascii="Times New Roman" w:hAnsi="Times New Roman"/>
          <w:b/>
          <w:color w:val="000000"/>
          <w:sz w:val="32"/>
          <w:szCs w:val="32"/>
        </w:rPr>
        <w:t xml:space="preserve">51.02.01 </w:t>
      </w:r>
      <w:r>
        <w:rPr>
          <w:rFonts w:cs="Times New Roman" w:ascii="Times New Roman" w:hAnsi="Times New Roman"/>
          <w:b/>
          <w:bCs/>
          <w:iCs/>
          <w:sz w:val="32"/>
          <w:szCs w:val="32"/>
          <w:u w:val="single"/>
          <w:lang w:eastAsia="ru-RU"/>
        </w:rPr>
        <w:t xml:space="preserve">Народное художественное творчество </w:t>
      </w:r>
    </w:p>
    <w:p>
      <w:pPr>
        <w:pStyle w:val="Normal"/>
        <w:widowControl w:val="false"/>
        <w:autoSpaceDE w:val="false"/>
        <w:ind w:left="0" w:hanging="0"/>
        <w:jc w:val="center"/>
        <w:rPr>
          <w:rFonts w:ascii="Times New Roman" w:hAnsi="Times New Roman" w:cs="Times New Roman"/>
          <w:b/>
          <w:b/>
          <w:bCs/>
          <w:iCs/>
          <w:sz w:val="32"/>
          <w:szCs w:val="32"/>
          <w:lang w:eastAsia="ru-RU"/>
        </w:rPr>
      </w:pPr>
      <w:r>
        <w:rPr>
          <w:rFonts w:cs="Times New Roman" w:ascii="Times New Roman" w:hAnsi="Times New Roman"/>
          <w:b/>
          <w:bCs/>
          <w:iCs/>
          <w:sz w:val="32"/>
          <w:szCs w:val="32"/>
          <w:u w:val="single"/>
          <w:lang w:eastAsia="ru-RU"/>
        </w:rPr>
        <w:t>(вид Фото- и видеотворчество)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sz w:val="32"/>
          <w:szCs w:val="32"/>
          <w:lang w:eastAsia="ru-RU"/>
        </w:rPr>
      </w:pPr>
      <w:r>
        <w:rPr>
          <w:rFonts w:cs="Times New Roman" w:ascii="Times New Roman" w:hAnsi="Times New Roman"/>
          <w:b/>
          <w:bCs/>
          <w:iCs/>
          <w:sz w:val="32"/>
          <w:szCs w:val="32"/>
          <w:lang w:eastAsia="ru-RU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32"/>
          <w:szCs w:val="32"/>
          <w:lang w:eastAsia="ru-RU"/>
        </w:rPr>
        <w:t>2022 г.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autoSpaceDE w:val="false"/>
        <w:spacing w:lineRule="auto" w:line="360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autoSpaceDE w:val="false"/>
        <w:spacing w:lineRule="auto" w:line="360"/>
        <w:ind w:left="0" w:firstLine="709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Рабочая программа производственной педагогической практики</w:t>
      </w:r>
      <w:r>
        <w:rPr>
          <w:rFonts w:cs="Times New Roman" w:ascii="Times New Roman" w:hAnsi="Times New Roman"/>
          <w:caps/>
          <w:sz w:val="24"/>
          <w:szCs w:val="24"/>
          <w:u w:val="single"/>
          <w:lang w:eastAsia="ru-RU"/>
        </w:rPr>
        <w:t>Пм.02 педагогическая деятельность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(ФГОС) по специальности среднего профессионального образования </w:t>
      </w:r>
      <w:r>
        <w:rPr>
          <w:rFonts w:cs="Times New Roman" w:ascii="Times New Roman" w:hAnsi="Times New Roman"/>
          <w:sz w:val="24"/>
          <w:szCs w:val="24"/>
          <w:u w:val="single"/>
          <w:lang w:eastAsia="ru-RU"/>
        </w:rPr>
        <w:t>51.02.01 Народное художественное творчество (вид Фото-и видеоворчество)</w:t>
      </w:r>
    </w:p>
    <w:p>
      <w:pPr>
        <w:pStyle w:val="Normal"/>
        <w:tabs>
          <w:tab w:val="clear" w:pos="708"/>
          <w:tab w:val="left" w:pos="756" w:leader="none"/>
        </w:tabs>
        <w:spacing w:lineRule="auto" w:line="360"/>
        <w:ind w:left="0" w:hanging="0"/>
        <w:rPr>
          <w:rFonts w:ascii="Times New Roman" w:hAnsi="Times New Roman" w:cs="Times New Roman"/>
          <w:i/>
          <w:i/>
          <w:sz w:val="28"/>
          <w:szCs w:val="28"/>
          <w:u w:val="single"/>
          <w:vertAlign w:val="superscript"/>
          <w:lang w:eastAsia="ru-RU"/>
        </w:rPr>
      </w:pPr>
      <w:r>
        <w:rPr>
          <w:rFonts w:cs="Times New Roman" w:ascii="Times New Roman" w:hAnsi="Times New Roman"/>
          <w:i/>
          <w:sz w:val="28"/>
          <w:szCs w:val="28"/>
          <w:u w:val="single"/>
          <w:vertAlign w:val="superscript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360"/>
        <w:ind w:left="0" w:firstLine="709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Организация-разработчик: ГПОУ ТО «Тульский областной колледж культуры и искусства».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360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360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Разработчики: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20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360"/>
        <w:ind w:left="0" w:hanging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cs="Times New Roman" w:ascii="Times New Roman" w:hAnsi="Times New Roman"/>
          <w:sz w:val="24"/>
          <w:szCs w:val="24"/>
          <w:u w:val="single"/>
          <w:lang w:eastAsia="ru-RU"/>
        </w:rPr>
        <w:t>Павлова Наталия Николаевна – заместитель директора по учебной работе, преподаватель.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20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360"/>
        <w:ind w:left="0" w:hanging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cs="Times New Roman" w:ascii="Times New Roman" w:hAnsi="Times New Roman"/>
          <w:sz w:val="24"/>
          <w:szCs w:val="24"/>
          <w:u w:val="single"/>
          <w:lang w:eastAsia="ru-RU"/>
        </w:rPr>
        <w:t>Харькова Е.Г.– преподаватель ПЦК фотовидеотворчества.</w:t>
      </w:r>
    </w:p>
    <w:p>
      <w:pPr>
        <w:pStyle w:val="Normal"/>
        <w:tabs>
          <w:tab w:val="clear" w:pos="708"/>
          <w:tab w:val="left" w:pos="756" w:leader="none"/>
        </w:tabs>
        <w:spacing w:lineRule="auto" w:line="360"/>
        <w:ind w:left="0" w:hanging="0"/>
        <w:rPr>
          <w:rFonts w:ascii="Times New Roman" w:hAnsi="Times New Roman" w:cs="Times New Roman"/>
          <w:i/>
          <w:i/>
          <w:sz w:val="28"/>
          <w:szCs w:val="28"/>
          <w:u w:val="single"/>
          <w:vertAlign w:val="superscript"/>
          <w:lang w:eastAsia="ru-RU"/>
        </w:rPr>
      </w:pPr>
      <w:r>
        <w:rPr>
          <w:rFonts w:cs="Times New Roman" w:ascii="Times New Roman" w:hAnsi="Times New Roman"/>
          <w:i/>
          <w:sz w:val="28"/>
          <w:szCs w:val="28"/>
          <w:u w:val="single"/>
          <w:vertAlign w:val="superscript"/>
          <w:lang w:eastAsia="ru-RU"/>
        </w:rPr>
      </w:r>
    </w:p>
    <w:tbl>
      <w:tblPr>
        <w:tblW w:w="104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7"/>
        <w:gridCol w:w="239"/>
      </w:tblGrid>
      <w:tr>
        <w:trPr/>
        <w:tc>
          <w:tcPr>
            <w:tcW w:w="10247" w:type="dxa"/>
            <w:tcBorders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09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autoSpaceDE w:val="false"/>
              <w:spacing w:lineRule="auto" w:line="360"/>
              <w:ind w:lef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Рассмотрена на заседании ПЦК</w:t>
            </w:r>
          </w:p>
          <w:tbl>
            <w:tblPr>
              <w:tblW w:w="992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387"/>
              <w:gridCol w:w="29"/>
              <w:gridCol w:w="4253"/>
              <w:gridCol w:w="254"/>
            </w:tblGrid>
            <w:tr>
              <w:trPr/>
              <w:tc>
                <w:tcPr>
                  <w:tcW w:w="5416" w:type="dxa"/>
                  <w:gridSpan w:val="2"/>
                  <w:tcBorders/>
                </w:tcPr>
                <w:p>
                  <w:pPr>
                    <w:pStyle w:val="Normal"/>
                    <w:shd w:fill="FFFFFF" w:val="clear"/>
                    <w:tabs>
                      <w:tab w:val="clear" w:pos="708"/>
                      <w:tab w:val="left" w:pos="709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spacing w:lineRule="auto" w:line="360"/>
                    <w:ind w:left="0" w:hanging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фото- и видеотворчества, </w:t>
                  </w:r>
                </w:p>
                <w:p>
                  <w:pPr>
                    <w:pStyle w:val="Normal"/>
                    <w:shd w:fill="FFFFFF" w:val="clear"/>
                    <w:tabs>
                      <w:tab w:val="clear" w:pos="708"/>
                      <w:tab w:val="left" w:pos="709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spacing w:lineRule="auto" w:line="360"/>
                    <w:ind w:left="0" w:hanging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протокол № 6 от 16 марта 2022 г.</w:t>
                  </w:r>
                </w:p>
                <w:p>
                  <w:pPr>
                    <w:pStyle w:val="Normal"/>
                    <w:shd w:fill="FFFFFF" w:val="clear"/>
                    <w:tabs>
                      <w:tab w:val="clear" w:pos="708"/>
                      <w:tab w:val="left" w:pos="709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spacing w:lineRule="auto" w:line="360"/>
                    <w:ind w:left="0" w:hanging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Председатель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Дубинин А.С.</w:t>
                  </w:r>
                </w:p>
                <w:p>
                  <w:pPr>
                    <w:pStyle w:val="Normal"/>
                    <w:shd w:fill="FFFFFF" w:val="clear"/>
                    <w:tabs>
                      <w:tab w:val="clear" w:pos="708"/>
                      <w:tab w:val="left" w:pos="709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spacing w:lineRule="auto" w:line="360"/>
                    <w:ind w:left="0" w:hanging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</w:r>
                </w:p>
              </w:tc>
              <w:tc>
                <w:tcPr>
                  <w:tcW w:w="4253" w:type="dxa"/>
                  <w:tcBorders/>
                </w:tcPr>
                <w:p>
                  <w:pPr>
                    <w:pStyle w:val="Normal"/>
                    <w:shd w:fill="FFFFFF" w:val="clear"/>
                    <w:tabs>
                      <w:tab w:val="clear" w:pos="708"/>
                      <w:tab w:val="left" w:pos="709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spacing w:lineRule="auto" w:line="360"/>
                    <w:ind w:left="0" w:hanging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Одобрена Методическим советом ТОККиИ</w:t>
                  </w:r>
                </w:p>
                <w:p>
                  <w:pPr>
                    <w:pStyle w:val="Normal"/>
                    <w:spacing w:lineRule="auto" w:line="360"/>
                    <w:ind w:left="0" w:hanging="0"/>
                    <w:jc w:val="lef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протокол № 5 от 27 апреля 2022 г.</w:t>
                  </w:r>
                </w:p>
                <w:p>
                  <w:pPr>
                    <w:pStyle w:val="Normal"/>
                    <w:shd w:fill="FFFFFF" w:val="clear"/>
                    <w:tabs>
                      <w:tab w:val="clear" w:pos="708"/>
                      <w:tab w:val="left" w:pos="709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spacing w:lineRule="auto" w:line="360"/>
                    <w:ind w:left="0" w:hanging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Председатель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Павлова Н.Н.</w:t>
                  </w:r>
                </w:p>
                <w:p>
                  <w:pPr>
                    <w:pStyle w:val="Normal"/>
                    <w:shd w:fill="FFFFFF" w:val="clear"/>
                    <w:tabs>
                      <w:tab w:val="clear" w:pos="708"/>
                      <w:tab w:val="left" w:pos="709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spacing w:lineRule="auto" w:line="360"/>
                    <w:ind w:left="0" w:hanging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254" w:type="dxa"/>
                  <w:tcBorders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5387" w:type="dxa"/>
                  <w:tcBorders/>
                </w:tcPr>
                <w:p>
                  <w:pPr>
                    <w:pStyle w:val="Normal"/>
                    <w:shd w:fill="FFFFFF" w:val="clear"/>
                    <w:tabs>
                      <w:tab w:val="clear" w:pos="708"/>
                      <w:tab w:val="left" w:pos="709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snapToGrid w:val="false"/>
                    <w:spacing w:lineRule="auto" w:line="360"/>
                    <w:ind w:left="0" w:hanging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4536" w:type="dxa"/>
                  <w:gridSpan w:val="3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709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snapToGrid w:val="false"/>
                    <w:spacing w:lineRule="auto" w:line="360"/>
                    <w:ind w:left="0" w:hanging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09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autoSpaceDE w:val="false"/>
              <w:spacing w:lineRule="auto" w:line="360"/>
              <w:ind w:left="0" w:hanging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tabs>
                <w:tab w:val="clear" w:pos="708"/>
                <w:tab w:val="left" w:pos="756" w:leader="none"/>
              </w:tabs>
              <w:snapToGrid w:val="false"/>
              <w:spacing w:lineRule="auto" w:line="360"/>
              <w:ind w:left="0" w:hanging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0247" w:type="dxa"/>
            <w:tcBorders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09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autoSpaceDE w:val="false"/>
              <w:snapToGrid w:val="false"/>
              <w:spacing w:lineRule="auto" w:line="360"/>
              <w:ind w:left="0" w:hanging="0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tcW w:w="239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autoSpaceDE w:val="false"/>
        <w:jc w:val="center"/>
        <w:rPr>
          <w:rFonts w:ascii="Times New Roman" w:hAnsi="Times New Roman" w:cs="Times New Roman"/>
          <w:i/>
          <w:i/>
          <w:iCs/>
          <w:sz w:val="24"/>
          <w:szCs w:val="24"/>
          <w:vertAlign w:val="superscript"/>
          <w:lang w:eastAsia="ru-RU"/>
        </w:rPr>
      </w:pPr>
      <w:r>
        <w:rPr>
          <w:rFonts w:cs="Times New Roman" w:ascii="Times New Roman" w:hAnsi="Times New Roman"/>
          <w:i/>
          <w:iCs/>
          <w:sz w:val="24"/>
          <w:szCs w:val="24"/>
          <w:vertAlign w:val="superscript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autoSpaceDE w:val="false"/>
        <w:jc w:val="center"/>
        <w:rPr>
          <w:rFonts w:ascii="Times New Roman" w:hAnsi="Times New Roman" w:cs="Times New Roman"/>
          <w:i/>
          <w:i/>
          <w:iCs/>
          <w:sz w:val="24"/>
          <w:szCs w:val="24"/>
          <w:vertAlign w:val="superscript"/>
          <w:lang w:eastAsia="ru-RU"/>
        </w:rPr>
      </w:pPr>
      <w:r>
        <w:rPr>
          <w:rFonts w:cs="Times New Roman" w:ascii="Times New Roman" w:hAnsi="Times New Roman"/>
          <w:i/>
          <w:iCs/>
          <w:sz w:val="24"/>
          <w:szCs w:val="24"/>
          <w:vertAlign w:val="superscript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autoSpaceDE w:val="false"/>
        <w:jc w:val="center"/>
        <w:rPr>
          <w:rFonts w:ascii="Times New Roman" w:hAnsi="Times New Roman" w:cs="Times New Roman"/>
          <w:i/>
          <w:i/>
          <w:iCs/>
          <w:sz w:val="24"/>
          <w:szCs w:val="24"/>
          <w:vertAlign w:val="superscript"/>
          <w:lang w:eastAsia="ru-RU"/>
        </w:rPr>
      </w:pPr>
      <w:r>
        <w:rPr>
          <w:rFonts w:cs="Times New Roman" w:ascii="Times New Roman" w:hAnsi="Times New Roman"/>
          <w:i/>
          <w:iCs/>
          <w:sz w:val="24"/>
          <w:szCs w:val="24"/>
          <w:vertAlign w:val="superscript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autoSpaceDE w:val="false"/>
        <w:jc w:val="center"/>
        <w:rPr>
          <w:rFonts w:ascii="Times New Roman" w:hAnsi="Times New Roman" w:cs="Times New Roman"/>
          <w:i/>
          <w:i/>
          <w:iCs/>
          <w:sz w:val="24"/>
          <w:szCs w:val="24"/>
          <w:vertAlign w:val="superscript"/>
          <w:lang w:eastAsia="ru-RU"/>
        </w:rPr>
      </w:pPr>
      <w:r>
        <w:rPr>
          <w:rFonts w:cs="Times New Roman" w:ascii="Times New Roman" w:hAnsi="Times New Roman"/>
          <w:i/>
          <w:iCs/>
          <w:sz w:val="24"/>
          <w:szCs w:val="24"/>
          <w:vertAlign w:val="superscript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autoSpaceDE w:val="false"/>
        <w:jc w:val="center"/>
        <w:rPr>
          <w:rFonts w:ascii="Times New Roman" w:hAnsi="Times New Roman" w:cs="Times New Roman"/>
          <w:i/>
          <w:i/>
          <w:iCs/>
          <w:sz w:val="24"/>
          <w:szCs w:val="24"/>
          <w:vertAlign w:val="superscript"/>
          <w:lang w:eastAsia="ru-RU"/>
        </w:rPr>
      </w:pPr>
      <w:r>
        <w:rPr>
          <w:rFonts w:cs="Times New Roman" w:ascii="Times New Roman" w:hAnsi="Times New Roman"/>
          <w:i/>
          <w:iCs/>
          <w:sz w:val="24"/>
          <w:szCs w:val="24"/>
          <w:vertAlign w:val="superscript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autoSpaceDE w:val="false"/>
        <w:jc w:val="center"/>
        <w:rPr>
          <w:rFonts w:ascii="Times New Roman" w:hAnsi="Times New Roman" w:cs="Times New Roman"/>
          <w:i/>
          <w:i/>
          <w:iCs/>
          <w:sz w:val="24"/>
          <w:szCs w:val="24"/>
          <w:vertAlign w:val="superscript"/>
          <w:lang w:eastAsia="ru-RU"/>
        </w:rPr>
      </w:pPr>
      <w:r>
        <w:rPr>
          <w:rFonts w:cs="Times New Roman" w:ascii="Times New Roman" w:hAnsi="Times New Roman"/>
          <w:i/>
          <w:iCs/>
          <w:sz w:val="24"/>
          <w:szCs w:val="24"/>
          <w:vertAlign w:val="superscript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autoSpaceDE w:val="false"/>
        <w:jc w:val="center"/>
        <w:rPr>
          <w:rFonts w:ascii="Times New Roman" w:hAnsi="Times New Roman" w:cs="Times New Roman"/>
          <w:i/>
          <w:i/>
          <w:iCs/>
          <w:sz w:val="24"/>
          <w:szCs w:val="24"/>
          <w:vertAlign w:val="superscript"/>
          <w:lang w:eastAsia="ru-RU"/>
        </w:rPr>
      </w:pPr>
      <w:r>
        <w:rPr>
          <w:rFonts w:cs="Times New Roman" w:ascii="Times New Roman" w:hAnsi="Times New Roman"/>
          <w:i/>
          <w:iCs/>
          <w:sz w:val="24"/>
          <w:szCs w:val="24"/>
          <w:vertAlign w:val="superscript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autoSpaceDE w:val="false"/>
        <w:jc w:val="center"/>
        <w:rPr>
          <w:rFonts w:ascii="Times New Roman" w:hAnsi="Times New Roman" w:cs="Times New Roman"/>
          <w:i/>
          <w:i/>
          <w:iCs/>
          <w:sz w:val="24"/>
          <w:szCs w:val="24"/>
          <w:vertAlign w:val="superscript"/>
          <w:lang w:eastAsia="ru-RU"/>
        </w:rPr>
      </w:pPr>
      <w:r>
        <w:rPr>
          <w:rFonts w:cs="Times New Roman" w:ascii="Times New Roman" w:hAnsi="Times New Roman"/>
          <w:i/>
          <w:iCs/>
          <w:sz w:val="24"/>
          <w:szCs w:val="24"/>
          <w:vertAlign w:val="superscript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autoSpaceDE w:val="false"/>
        <w:jc w:val="center"/>
        <w:rPr>
          <w:rFonts w:ascii="Times New Roman" w:hAnsi="Times New Roman" w:cs="Times New Roman"/>
          <w:i/>
          <w:i/>
          <w:iCs/>
          <w:sz w:val="24"/>
          <w:szCs w:val="24"/>
          <w:vertAlign w:val="superscript"/>
          <w:lang w:eastAsia="ru-RU"/>
        </w:rPr>
      </w:pPr>
      <w:r>
        <w:rPr>
          <w:rFonts w:cs="Times New Roman" w:ascii="Times New Roman" w:hAnsi="Times New Roman"/>
          <w:i/>
          <w:iCs/>
          <w:sz w:val="24"/>
          <w:szCs w:val="24"/>
          <w:vertAlign w:val="superscript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autoSpaceDE w:val="false"/>
        <w:jc w:val="center"/>
        <w:rPr>
          <w:rFonts w:ascii="Times New Roman" w:hAnsi="Times New Roman" w:cs="Times New Roman"/>
          <w:i/>
          <w:i/>
          <w:iCs/>
          <w:sz w:val="24"/>
          <w:szCs w:val="24"/>
          <w:vertAlign w:val="superscript"/>
          <w:lang w:eastAsia="ru-RU"/>
        </w:rPr>
      </w:pPr>
      <w:r>
        <w:rPr>
          <w:rFonts w:cs="Times New Roman" w:ascii="Times New Roman" w:hAnsi="Times New Roman"/>
          <w:i/>
          <w:iCs/>
          <w:sz w:val="24"/>
          <w:szCs w:val="24"/>
          <w:vertAlign w:val="superscript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autoSpaceDE w:val="false"/>
        <w:jc w:val="center"/>
        <w:rPr>
          <w:rFonts w:ascii="Times New Roman" w:hAnsi="Times New Roman" w:cs="Times New Roman"/>
          <w:i/>
          <w:i/>
          <w:iCs/>
          <w:sz w:val="24"/>
          <w:szCs w:val="24"/>
          <w:vertAlign w:val="superscript"/>
          <w:lang w:eastAsia="ru-RU"/>
        </w:rPr>
      </w:pPr>
      <w:r>
        <w:rPr>
          <w:rFonts w:cs="Times New Roman" w:ascii="Times New Roman" w:hAnsi="Times New Roman"/>
          <w:i/>
          <w:iCs/>
          <w:sz w:val="24"/>
          <w:szCs w:val="24"/>
          <w:vertAlign w:val="superscript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autoSpaceDE w:val="false"/>
        <w:jc w:val="center"/>
        <w:rPr>
          <w:rFonts w:ascii="Times New Roman" w:hAnsi="Times New Roman" w:cs="Times New Roman"/>
          <w:i/>
          <w:i/>
          <w:iCs/>
          <w:sz w:val="24"/>
          <w:szCs w:val="24"/>
          <w:vertAlign w:val="superscript"/>
          <w:lang w:eastAsia="ru-RU"/>
        </w:rPr>
      </w:pPr>
      <w:r>
        <w:rPr>
          <w:rFonts w:cs="Times New Roman" w:ascii="Times New Roman" w:hAnsi="Times New Roman"/>
          <w:i/>
          <w:iCs/>
          <w:sz w:val="24"/>
          <w:szCs w:val="24"/>
          <w:vertAlign w:val="superscript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autoSpaceDE w:val="false"/>
        <w:jc w:val="center"/>
        <w:rPr>
          <w:rFonts w:ascii="Times New Roman" w:hAnsi="Times New Roman" w:cs="Times New Roman"/>
          <w:i/>
          <w:i/>
          <w:iCs/>
          <w:sz w:val="24"/>
          <w:szCs w:val="24"/>
          <w:vertAlign w:val="superscript"/>
          <w:lang w:eastAsia="ru-RU"/>
        </w:rPr>
      </w:pPr>
      <w:r>
        <w:rPr>
          <w:rFonts w:cs="Times New Roman" w:ascii="Times New Roman" w:hAnsi="Times New Roman"/>
          <w:i/>
          <w:iCs/>
          <w:sz w:val="24"/>
          <w:szCs w:val="24"/>
          <w:vertAlign w:val="superscript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autoSpaceDE w:val="false"/>
        <w:jc w:val="center"/>
        <w:rPr>
          <w:rFonts w:ascii="Times New Roman" w:hAnsi="Times New Roman" w:cs="Times New Roman"/>
          <w:i/>
          <w:i/>
          <w:iCs/>
          <w:sz w:val="24"/>
          <w:szCs w:val="24"/>
          <w:vertAlign w:val="superscript"/>
          <w:lang w:eastAsia="ru-RU"/>
        </w:rPr>
      </w:pPr>
      <w:r>
        <w:rPr>
          <w:rFonts w:cs="Times New Roman" w:ascii="Times New Roman" w:hAnsi="Times New Roman"/>
          <w:i/>
          <w:iCs/>
          <w:sz w:val="24"/>
          <w:szCs w:val="24"/>
          <w:vertAlign w:val="superscript"/>
          <w:lang w:eastAsia="ru-RU"/>
        </w:rPr>
        <w:t>© ГПОУ ТО «Тульский областной колледж культуры и искусства»</w:t>
      </w:r>
      <w:r>
        <w:br w:type="page"/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autoSpaceDE w:val="false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СОДЕРЖАНИЕ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51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380"/>
        <w:gridCol w:w="1310"/>
      </w:tblGrid>
      <w:tr>
        <w:trPr/>
        <w:tc>
          <w:tcPr>
            <w:tcW w:w="828" w:type="dxa"/>
            <w:tcBorders/>
          </w:tcPr>
          <w:p>
            <w:pPr>
              <w:pStyle w:val="Normal"/>
              <w:spacing w:lineRule="auto" w:line="360" w:before="120" w:after="120"/>
              <w:ind w:lef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80" w:type="dxa"/>
            <w:tcBorders/>
          </w:tcPr>
          <w:p>
            <w:pPr>
              <w:pStyle w:val="Normal"/>
              <w:spacing w:lineRule="auto" w:line="360" w:before="120" w:after="120"/>
              <w:ind w:lef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ПАСПОРТ ПРОГРАММЫ ПРАКТИКИ</w:t>
            </w:r>
          </w:p>
        </w:tc>
        <w:tc>
          <w:tcPr>
            <w:tcW w:w="1310" w:type="dxa"/>
            <w:tcBorders/>
          </w:tcPr>
          <w:p>
            <w:pPr>
              <w:pStyle w:val="Normal"/>
              <w:snapToGrid w:val="false"/>
              <w:spacing w:lineRule="auto" w:line="360" w:before="120" w:after="120"/>
              <w:ind w:lef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28" w:type="dxa"/>
            <w:tcBorders/>
          </w:tcPr>
          <w:p>
            <w:pPr>
              <w:pStyle w:val="Normal"/>
              <w:spacing w:lineRule="auto" w:line="360" w:before="120" w:after="120"/>
              <w:ind w:lef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80" w:type="dxa"/>
            <w:tcBorders/>
          </w:tcPr>
          <w:p>
            <w:pPr>
              <w:pStyle w:val="Normal"/>
              <w:spacing w:lineRule="auto" w:line="360" w:before="120" w:after="120"/>
              <w:ind w:lef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СОДЕРЖАН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ИЕ ПРАКТИКИ</w:t>
            </w:r>
          </w:p>
        </w:tc>
        <w:tc>
          <w:tcPr>
            <w:tcW w:w="1310" w:type="dxa"/>
            <w:tcBorders/>
          </w:tcPr>
          <w:p>
            <w:pPr>
              <w:pStyle w:val="Normal"/>
              <w:snapToGrid w:val="false"/>
              <w:spacing w:lineRule="auto" w:line="360" w:before="120" w:after="120"/>
              <w:ind w:lef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28" w:type="dxa"/>
            <w:tcBorders/>
          </w:tcPr>
          <w:p>
            <w:pPr>
              <w:pStyle w:val="Normal"/>
              <w:spacing w:lineRule="auto" w:line="360" w:before="120" w:after="120"/>
              <w:ind w:lef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80" w:type="dxa"/>
            <w:tcBorders/>
          </w:tcPr>
          <w:p>
            <w:pPr>
              <w:pStyle w:val="Normal"/>
              <w:spacing w:lineRule="auto" w:line="360" w:before="120" w:after="120"/>
              <w:ind w:lef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УСЛОВИЯ РЕАЛИЗАЦИИ ПРОГРАММЫ ПРАКТИКИ</w:t>
            </w:r>
          </w:p>
        </w:tc>
        <w:tc>
          <w:tcPr>
            <w:tcW w:w="1310" w:type="dxa"/>
            <w:tcBorders/>
          </w:tcPr>
          <w:p>
            <w:pPr>
              <w:pStyle w:val="Normal"/>
              <w:snapToGrid w:val="false"/>
              <w:spacing w:lineRule="auto" w:line="360" w:before="120" w:after="120"/>
              <w:ind w:lef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28" w:type="dxa"/>
            <w:tcBorders/>
          </w:tcPr>
          <w:p>
            <w:pPr>
              <w:pStyle w:val="Normal"/>
              <w:spacing w:lineRule="auto" w:line="360" w:before="120" w:after="120"/>
              <w:ind w:lef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80" w:type="dxa"/>
            <w:tcBorders/>
          </w:tcPr>
          <w:p>
            <w:pPr>
              <w:pStyle w:val="Normal"/>
              <w:spacing w:lineRule="auto" w:line="360" w:before="120" w:after="120"/>
              <w:ind w:lef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КОНТРОЛЬ И ОЦЕНКА РЕЗУЛЬТАТОВ ОСВОЕНИЯ ПРАКТИКИ</w:t>
            </w:r>
          </w:p>
        </w:tc>
        <w:tc>
          <w:tcPr>
            <w:tcW w:w="1310" w:type="dxa"/>
            <w:tcBorders/>
          </w:tcPr>
          <w:p>
            <w:pPr>
              <w:pStyle w:val="Normal"/>
              <w:snapToGrid w:val="false"/>
              <w:spacing w:lineRule="auto" w:line="360" w:before="120" w:after="120"/>
              <w:ind w:lef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8" w:type="dxa"/>
            <w:tcBorders/>
          </w:tcPr>
          <w:p>
            <w:pPr>
              <w:pStyle w:val="Normal"/>
              <w:spacing w:lineRule="auto" w:line="360" w:before="120" w:after="120"/>
              <w:ind w:lef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80" w:type="dxa"/>
            <w:tcBorders/>
          </w:tcPr>
          <w:p>
            <w:pPr>
              <w:pStyle w:val="Normal"/>
              <w:spacing w:lineRule="auto" w:line="360" w:before="120" w:after="120"/>
              <w:ind w:left="0" w:hanging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1310" w:type="dxa"/>
            <w:tcBorders/>
          </w:tcPr>
          <w:p>
            <w:pPr>
              <w:pStyle w:val="Normal"/>
              <w:snapToGrid w:val="false"/>
              <w:spacing w:lineRule="auto" w:line="360" w:before="120" w:after="120"/>
              <w:ind w:lef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widowControl w:val="false"/>
        <w:autoSpaceDE w:val="false"/>
        <w:ind w:left="0" w:hanging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1. ПАСПОРТ ПРОГРАММЫ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  <w:lang w:eastAsia="ru-RU"/>
        </w:rPr>
        <w:t>ПРОИЗВОДСТВЕННОЙ  ПЕДАГОГИЧЕСКОЙ ПРАКТИКИ</w:t>
      </w:r>
    </w:p>
    <w:p>
      <w:pPr>
        <w:pStyle w:val="Normal"/>
        <w:widowControl w:val="false"/>
        <w:autoSpaceDE w:val="false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eastAsia="ru-RU"/>
        </w:rPr>
      </w:r>
    </w:p>
    <w:p>
      <w:pPr>
        <w:pStyle w:val="Normal"/>
        <w:spacing w:lineRule="auto" w:line="360"/>
        <w:ind w:left="0" w:firstLine="720"/>
        <w:rPr/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1.1. Область применения программы</w:t>
      </w:r>
      <w:r>
        <w:rPr>
          <w:rFonts w:cs="Times New Roman" w:ascii="Times New Roman" w:hAnsi="Times New Roman"/>
          <w:sz w:val="24"/>
          <w:szCs w:val="24"/>
          <w:lang w:eastAsia="ru-RU"/>
        </w:rPr>
        <w:t>:</w:t>
      </w:r>
    </w:p>
    <w:p>
      <w:pPr>
        <w:pStyle w:val="Normal"/>
        <w:widowControl w:val="false"/>
        <w:autoSpaceDE w:val="false"/>
        <w:spacing w:lineRule="auto" w:line="360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Рабочая программа </w:t>
      </w:r>
      <w:r>
        <w:rPr>
          <w:rFonts w:cs="Times New Roman" w:ascii="Times New Roman" w:hAnsi="Times New Roman"/>
          <w:sz w:val="24"/>
          <w:szCs w:val="24"/>
          <w:u w:val="single"/>
          <w:lang w:eastAsia="ru-RU"/>
        </w:rPr>
        <w:t>производственной педагогической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практики является частью ППССЗ в соответствии с ФГОС СПО по специальности 51.02.01 Народное художественное творчество (вид Фото- и видеотворчество)по программе углубленной подготовкив части освоения квалификации: </w:t>
      </w:r>
      <w:r>
        <w:rPr>
          <w:rFonts w:cs="Times New Roman" w:ascii="Times New Roman" w:hAnsi="Times New Roman"/>
          <w:sz w:val="24"/>
          <w:szCs w:val="24"/>
          <w:u w:val="single"/>
          <w:lang w:eastAsia="ru-RU"/>
        </w:rPr>
        <w:t>руководитель любительского творческого коллектива, преподаватель</w:t>
      </w:r>
    </w:p>
    <w:p>
      <w:pPr>
        <w:pStyle w:val="Normal"/>
        <w:ind w:left="0" w:firstLine="720"/>
        <w:rPr>
          <w:rFonts w:ascii="Times New Roman" w:hAnsi="Times New Roman" w:cs="Times New Roman"/>
          <w:i/>
          <w:i/>
          <w:color w:val="FF0000"/>
          <w:sz w:val="20"/>
          <w:szCs w:val="20"/>
          <w:lang w:eastAsia="ru-RU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  <w:lang w:eastAsia="ru-RU"/>
        </w:rPr>
      </w:r>
    </w:p>
    <w:p>
      <w:pPr>
        <w:pStyle w:val="Normal"/>
        <w:ind w:left="0" w:firstLine="720"/>
        <w:rPr>
          <w:rFonts w:ascii="Times New Roman" w:hAnsi="Times New Roman" w:cs="Times New Roman"/>
          <w:i/>
          <w:i/>
          <w:color w:val="FF0000"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color w:val="FF0000"/>
          <w:sz w:val="24"/>
          <w:szCs w:val="24"/>
          <w:lang w:eastAsia="ru-RU"/>
        </w:rPr>
      </w:r>
    </w:p>
    <w:p>
      <w:pPr>
        <w:pStyle w:val="Normal"/>
        <w:spacing w:lineRule="auto" w:line="360"/>
        <w:ind w:left="0" w:firstLine="720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1.2. Цели и задачи практики:</w:t>
      </w:r>
    </w:p>
    <w:p>
      <w:pPr>
        <w:pStyle w:val="Normal"/>
        <w:spacing w:lineRule="auto" w:line="360"/>
        <w:ind w:left="0" w:firstLine="720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360"/>
        <w:ind w:left="0" w:firstLine="720"/>
        <w:rPr>
          <w:rFonts w:ascii="Times New Roman" w:hAnsi="Times New Roman" w:cs="Times New Roman"/>
          <w:i/>
          <w:i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Производственная педагогическая практика</w:t>
      </w:r>
      <w:r>
        <w:rPr>
          <w:rFonts w:cs="Times New Roman" w:ascii="Times New Roman" w:hAnsi="Times New Roman"/>
          <w:sz w:val="24"/>
          <w:szCs w:val="24"/>
        </w:rPr>
        <w:t xml:space="preserve"> направлена на </w:t>
      </w:r>
      <w:r>
        <w:rPr>
          <w:rFonts w:cs="Times New Roman" w:ascii="Times New Roman" w:hAnsi="Times New Roman"/>
          <w:sz w:val="24"/>
          <w:szCs w:val="24"/>
          <w:lang w:eastAsia="ru-RU"/>
        </w:rPr>
        <w:t>формирование у обучающихся умений, профессиональных и общих компетенций в рамках модуля</w:t>
      </w:r>
      <w:r>
        <w:rPr>
          <w:rFonts w:cs="Times New Roman" w:ascii="Times New Roman" w:hAnsi="Times New Roman"/>
          <w:caps/>
          <w:sz w:val="24"/>
          <w:szCs w:val="24"/>
          <w:u w:val="single"/>
          <w:lang w:eastAsia="ru-RU"/>
        </w:rPr>
        <w:t>Пм.02 педагогическая деятельность</w:t>
      </w:r>
    </w:p>
    <w:p>
      <w:pPr>
        <w:pStyle w:val="Normal"/>
        <w:widowControl w:val="false"/>
        <w:tabs>
          <w:tab w:val="clear" w:pos="708"/>
          <w:tab w:val="left" w:pos="1260" w:leader="none"/>
          <w:tab w:val="left" w:pos="1620" w:leader="none"/>
        </w:tabs>
        <w:ind w:left="0" w:firstLine="72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ОК 1.</w:t>
        <w:tab/>
        <w:t>Понимать сущность и социальную значимость своей будущей профессии, проявлять к ней устойчивый интерес.</w:t>
      </w:r>
    </w:p>
    <w:p>
      <w:pPr>
        <w:pStyle w:val="Normal"/>
        <w:widowControl w:val="false"/>
        <w:tabs>
          <w:tab w:val="clear" w:pos="708"/>
          <w:tab w:val="left" w:pos="1260" w:leader="none"/>
          <w:tab w:val="left" w:pos="1620" w:leader="none"/>
        </w:tabs>
        <w:ind w:left="0" w:firstLine="72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ОК 2.</w:t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Normal"/>
        <w:widowControl w:val="false"/>
        <w:tabs>
          <w:tab w:val="clear" w:pos="708"/>
          <w:tab w:val="left" w:pos="1260" w:leader="none"/>
          <w:tab w:val="left" w:pos="1620" w:leader="none"/>
        </w:tabs>
        <w:ind w:left="0" w:firstLine="72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ОК 3.</w:t>
        <w:tab/>
        <w:t>Решать проблемы, оценивать риски и принимать решения в нестандартных ситуациях.</w:t>
      </w:r>
    </w:p>
    <w:p>
      <w:pPr>
        <w:pStyle w:val="Normal"/>
        <w:widowControl w:val="false"/>
        <w:tabs>
          <w:tab w:val="clear" w:pos="708"/>
          <w:tab w:val="left" w:pos="1260" w:leader="none"/>
          <w:tab w:val="left" w:pos="1620" w:leader="none"/>
        </w:tabs>
        <w:ind w:left="0" w:firstLine="72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ОК 4.</w:t>
        <w:tab/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>
      <w:pPr>
        <w:pStyle w:val="Normal"/>
        <w:widowControl w:val="false"/>
        <w:tabs>
          <w:tab w:val="clear" w:pos="708"/>
          <w:tab w:val="left" w:pos="1620" w:leader="none"/>
        </w:tabs>
        <w:ind w:left="0" w:firstLine="72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ОК 5.</w:t>
        <w:tab/>
        <w:t>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Normal"/>
        <w:widowControl w:val="false"/>
        <w:tabs>
          <w:tab w:val="clear" w:pos="708"/>
          <w:tab w:val="left" w:pos="1620" w:leader="none"/>
        </w:tabs>
        <w:ind w:left="0" w:firstLine="72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ОК 6.</w:t>
        <w:tab/>
        <w:t>Работать в коллективе, обеспечивать его сплочение, эффективно общаться с коллегами, руководством.</w:t>
      </w:r>
    </w:p>
    <w:p>
      <w:pPr>
        <w:pStyle w:val="Normal"/>
        <w:widowControl w:val="false"/>
        <w:tabs>
          <w:tab w:val="clear" w:pos="708"/>
          <w:tab w:val="left" w:pos="1620" w:leader="none"/>
        </w:tabs>
        <w:ind w:left="0" w:firstLine="72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ОК 7.</w:t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Normal"/>
        <w:widowControl w:val="false"/>
        <w:tabs>
          <w:tab w:val="clear" w:pos="708"/>
          <w:tab w:val="left" w:pos="1620" w:leader="none"/>
        </w:tabs>
        <w:ind w:left="0" w:firstLine="72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ОК 8.</w:t>
        <w:tab/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>
      <w:pPr>
        <w:pStyle w:val="Normal"/>
        <w:widowControl w:val="false"/>
        <w:tabs>
          <w:tab w:val="clear" w:pos="708"/>
          <w:tab w:val="left" w:pos="1620" w:leader="none"/>
        </w:tabs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ОК 9.</w:t>
        <w:tab/>
        <w:t>Ориентироваться в условиях частой смены технологий в профессиональной деятельности.</w:t>
      </w:r>
    </w:p>
    <w:p>
      <w:pPr>
        <w:pStyle w:val="Normal"/>
        <w:widowControl w:val="false"/>
        <w:tabs>
          <w:tab w:val="clear" w:pos="708"/>
          <w:tab w:val="left" w:pos="1620" w:leader="none"/>
        </w:tabs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1620" w:leader="none"/>
        </w:tabs>
        <w:ind w:left="0" w:firstLine="90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ПК 2.1. Использовать знания в области психологии и педагогики, специальных дисциплин в преподавательской деятельности.</w:t>
      </w:r>
    </w:p>
    <w:p>
      <w:pPr>
        <w:pStyle w:val="Normal"/>
        <w:widowControl w:val="false"/>
        <w:tabs>
          <w:tab w:val="clear" w:pos="708"/>
          <w:tab w:val="left" w:pos="1620" w:leader="none"/>
        </w:tabs>
        <w:ind w:left="0" w:firstLine="90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ПК 2.2. Использовать базовые теоретические знания и навыки, полученные в процессе профессиональной практики, для педагогической работы.</w:t>
      </w:r>
    </w:p>
    <w:p>
      <w:pPr>
        <w:pStyle w:val="Normal"/>
        <w:widowControl w:val="false"/>
        <w:tabs>
          <w:tab w:val="clear" w:pos="708"/>
          <w:tab w:val="left" w:pos="1620" w:leader="none"/>
        </w:tabs>
        <w:ind w:left="0" w:firstLine="900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cs="Arial" w:ascii="Times New Roman" w:hAnsi="Times New Roman"/>
          <w:sz w:val="24"/>
          <w:szCs w:val="24"/>
          <w:lang w:eastAsia="ru-RU"/>
        </w:rPr>
        <w:t>ПК 2.3. Планировать, организовывать и методически обеспечивать учебно-воспитательный процесс в учреждении дополнительного образования детей, общеобразовательной школе.</w:t>
      </w:r>
    </w:p>
    <w:p>
      <w:pPr>
        <w:pStyle w:val="Normal"/>
        <w:widowControl w:val="false"/>
        <w:tabs>
          <w:tab w:val="clear" w:pos="708"/>
          <w:tab w:val="left" w:pos="1620" w:leader="none"/>
        </w:tabs>
        <w:ind w:left="0" w:firstLine="90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ПК 2.4. Пользоваться учебно-методической литературой, формировать, критически оценивать и грамотно обосновывать собственные приемы и методы преподавания. </w:t>
      </w:r>
    </w:p>
    <w:p>
      <w:pPr>
        <w:pStyle w:val="Normal"/>
        <w:widowControl w:val="false"/>
        <w:tabs>
          <w:tab w:val="clear" w:pos="708"/>
          <w:tab w:val="left" w:pos="1620" w:leader="none"/>
        </w:tabs>
        <w:ind w:left="0" w:firstLine="90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ПК 2.5. Применять разнообразные формы учебной и методической деятельности, разрабатывать необходимые методические материалы. </w:t>
      </w:r>
    </w:p>
    <w:p>
      <w:pPr>
        <w:pStyle w:val="Normal"/>
        <w:spacing w:lineRule="auto" w:line="360"/>
        <w:ind w:left="0" w:firstLine="720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360"/>
        <w:ind w:left="0"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1.3. Требования к результатам освоения практики</w:t>
      </w:r>
    </w:p>
    <w:p>
      <w:pPr>
        <w:pStyle w:val="Normal"/>
        <w:spacing w:lineRule="auto" w:line="360"/>
        <w:ind w:left="0" w:firstLine="72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В результате прохождения производственной  педагогической практики обучающийся должен:</w:t>
      </w:r>
    </w:p>
    <w:p>
      <w:pPr>
        <w:pStyle w:val="Normal"/>
        <w:widowControl w:val="false"/>
        <w:autoSpaceDE w:val="false"/>
        <w:ind w:left="23" w:firstLine="567"/>
        <w:rPr/>
      </w:pPr>
      <w:r>
        <w:rPr>
          <w:rFonts w:cs="Times New Roman" w:ascii="Times New Roman" w:hAnsi="Times New Roman"/>
          <w:b/>
          <w:sz w:val="24"/>
          <w:szCs w:val="24"/>
        </w:rPr>
        <w:t>уметь:</w:t>
      </w:r>
      <w:r>
        <w:rPr>
          <w:rFonts w:cs="Times New Roman" w:ascii="Times New Roman" w:hAnsi="Times New Roman"/>
          <w:sz w:val="24"/>
          <w:szCs w:val="24"/>
        </w:rPr>
        <w:t>делать педагогический анализ ситуации в творческом коллективе; использовать теоретические знания в области психологии общения в педагогической деятельности; пользоваться специальной литературой; учитывать индивидуальных особенностей занимающихся; проводить индивидуальные и коллективные (групповые) занятия по творческим дисциплинам; использовать приобретенные исполнительские навыки и умения в преподавательской деятельности;</w:t>
      </w:r>
    </w:p>
    <w:p>
      <w:pPr>
        <w:pStyle w:val="Normal"/>
        <w:widowControl w:val="false"/>
        <w:autoSpaceDE w:val="false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знать</w:t>
      </w:r>
      <w:r>
        <w:rPr>
          <w:rFonts w:cs="Times New Roman" w:ascii="Times New Roman" w:hAnsi="Times New Roman"/>
          <w:sz w:val="24"/>
          <w:szCs w:val="24"/>
        </w:rPr>
        <w:t>: основы теории воспитания и образования; психолого-педагогические особенности работы с детьми школьного возраста; требования к личности педагога; основные положения законодательных и нормативных актов в области образования, непосредственно связанных с деятельностью образовательных учреждений дополнительного образования детей, среднего профессионального образования, права и обязанности обучающихся и педагогических кадров; творческие и педагогические школы; современные методы обучения;принципы построения и методики проведения уроков по творческим дисциплинам; принципы организации учебного процесса и норм ведения учебно-методической документации; методы работы с творческим коллективом; профессиональную терминологию.</w:t>
      </w:r>
    </w:p>
    <w:p>
      <w:pPr>
        <w:pStyle w:val="Normal"/>
        <w:widowControl w:val="false"/>
        <w:autoSpaceDE w:val="false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Педагогическая практика проводится рассредоточено: в 5 семестре- 1 неделя; в 6 семестре-2 недели; в 7 семестре -1 неделя.</w:t>
      </w:r>
    </w:p>
    <w:p>
      <w:pPr>
        <w:pStyle w:val="Normal"/>
        <w:widowControl w:val="false"/>
        <w:autoSpaceDE w:val="false"/>
        <w:ind w:left="0" w:firstLine="567"/>
        <w:rPr>
          <w:rFonts w:ascii="Lucida Grande CY;Courier New" w:hAnsi="Lucida Grande CY;Courier New" w:cs="Lucida Grande CY;Courier New"/>
          <w:sz w:val="24"/>
          <w:szCs w:val="24"/>
        </w:rPr>
      </w:pPr>
      <w:r>
        <w:rPr>
          <w:rFonts w:cs="Lucida Grande CY;Courier New" w:ascii="Lucida Grande CY;Courier New" w:hAnsi="Lucida Grande CY;Courier New"/>
          <w:sz w:val="24"/>
          <w:szCs w:val="24"/>
        </w:rPr>
      </w:r>
    </w:p>
    <w:p>
      <w:pPr>
        <w:pStyle w:val="Normal"/>
        <w:spacing w:lineRule="auto" w:line="360"/>
        <w:ind w:left="0"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1.4. Количество часов на освоение рабочей программы </w:t>
      </w:r>
      <w:r>
        <w:rPr>
          <w:rFonts w:cs="Times New Roman" w:ascii="Times New Roman" w:hAnsi="Times New Roman"/>
          <w:b/>
          <w:sz w:val="24"/>
          <w:szCs w:val="24"/>
          <w:u w:val="single"/>
          <w:lang w:eastAsia="ru-RU"/>
        </w:rPr>
        <w:t>производственной  педагогической практики</w:t>
      </w: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:</w:t>
      </w:r>
    </w:p>
    <w:p>
      <w:pPr>
        <w:pStyle w:val="Normal"/>
        <w:spacing w:lineRule="auto" w:line="360"/>
        <w:ind w:left="0" w:firstLine="72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Всего –4 недели (</w:t>
      </w:r>
      <w:r>
        <w:rPr>
          <w:rFonts w:cs="Times New Roman" w:ascii="Times New Roman" w:hAnsi="Times New Roman"/>
          <w:sz w:val="24"/>
          <w:szCs w:val="24"/>
          <w:u w:val="single"/>
          <w:lang w:eastAsia="ru-RU"/>
        </w:rPr>
        <w:t xml:space="preserve">144 </w:t>
      </w:r>
      <w:r>
        <w:rPr>
          <w:rFonts w:cs="Times New Roman" w:ascii="Times New Roman" w:hAnsi="Times New Roman"/>
          <w:sz w:val="24"/>
          <w:szCs w:val="24"/>
          <w:lang w:eastAsia="ru-RU"/>
        </w:rPr>
        <w:t>часа).</w:t>
      </w:r>
    </w:p>
    <w:p>
      <w:pPr>
        <w:pStyle w:val="Normal"/>
        <w:spacing w:lineRule="auto" w:line="360"/>
        <w:ind w:left="0"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/>
        <w:ind w:left="0"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/>
        <w:ind w:left="0"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/>
        <w:ind w:left="0"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/>
        <w:ind w:left="0"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/>
        <w:ind w:left="0"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/>
        <w:ind w:left="0"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/>
        <w:ind w:left="0"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/>
        <w:ind w:left="0"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/>
        <w:ind w:left="0"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/>
        <w:ind w:left="0"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/>
        <w:ind w:left="0"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/>
        <w:ind w:left="0"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/>
        <w:ind w:left="0"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/>
        <w:ind w:left="0"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/>
        <w:ind w:left="0"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autoSpaceDE w:val="false"/>
        <w:ind w:left="0" w:hanging="0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autoSpaceDE w:val="false"/>
        <w:ind w:lef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autoSpaceDE w:val="false"/>
        <w:ind w:left="0" w:hanging="0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2.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СОДЕРЖАНИЕ ПРОИЗВОДСТВЕННОЙ ПЕДАГОГИЧЕСКОЙ ПРАКТИКИ</w:t>
      </w:r>
    </w:p>
    <w:p>
      <w:pPr>
        <w:pStyle w:val="Normal"/>
        <w:autoSpaceDE w:val="false"/>
        <w:ind w:left="0" w:hanging="0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ind w:left="0" w:hanging="0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2.1. Педагогическая практика проводится в несколько этапов:</w:t>
      </w:r>
    </w:p>
    <w:p>
      <w:pPr>
        <w:pStyle w:val="Normal"/>
        <w:widowControl w:val="false"/>
        <w:ind w:left="0" w:hanging="0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ind w:left="0" w:firstLine="360"/>
        <w:rPr/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val="en-US" w:eastAsia="ru-RU"/>
        </w:rPr>
        <w:t>I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 этап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подготовительный.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Он начинается с установочной конференции в Колледже. Целью этого этапа является в том числе повторение теоретического материала, необходимого для  деятельности на практике.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ind w:lef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ind w:left="0" w:firstLine="360"/>
        <w:rPr/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val="en-US" w:eastAsia="ru-RU"/>
        </w:rPr>
        <w:t>II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 этап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педагогической практики является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основным.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Объектом  деятельности на данном этапе является реализация функций преподавателя-предметника группы. В процессе беседы с администрацией необходимо познакомится с реальной ситуацией в образовательных организациях. Изучая рабочую документацию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планы работы, журналы, личные дела и пр.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), наблюдая за деятельностью преподавателей и учеников на учебных занятиях и внеклассных мероприятиях, необходимо выявлять и анализировать особенности образовательной организации, ее социума, группы, в которой  студен  будет проводить учебные занятия. Опираясь на полученные сведения, предстоит проектировать и реализовывать учебно-воспитательный процесс в конкретной группе.</w:t>
      </w:r>
    </w:p>
    <w:p>
      <w:pPr>
        <w:pStyle w:val="Normal"/>
        <w:widowControl w:val="false"/>
        <w:ind w:left="0" w:firstLine="36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Во время практики  проводятся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четыре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учебных занятия (два пробных и два зачетных) по своей дисциплине.</w:t>
      </w:r>
    </w:p>
    <w:p>
      <w:pPr>
        <w:pStyle w:val="Normal"/>
        <w:widowControl w:val="false"/>
        <w:ind w:left="0" w:firstLine="36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widowControl w:val="false"/>
        <w:ind w:left="0" w:first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val="en-US" w:eastAsia="ru-RU"/>
        </w:rPr>
        <w:t>III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 этап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итоговый.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На этом этапе студент должен осмыслить и проанализировать свою деятельность на практике, оформить всю необходимую отчетную документацию и подготовиться к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заключительной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конференции в Колледже.</w:t>
      </w:r>
    </w:p>
    <w:p>
      <w:pPr>
        <w:pStyle w:val="Normal"/>
        <w:spacing w:before="280" w:after="280"/>
        <w:ind w:left="0" w:firstLine="540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Формы отчетности.</w:t>
      </w:r>
    </w:p>
    <w:p>
      <w:pPr>
        <w:pStyle w:val="Normal"/>
        <w:spacing w:before="280" w:after="280"/>
        <w:ind w:left="0" w:hanging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По окончании педагогической практики студенты предоставляют следующую документацию:</w:t>
      </w:r>
    </w:p>
    <w:p>
      <w:pPr>
        <w:pStyle w:val="Normal"/>
        <w:spacing w:before="280" w:after="280"/>
        <w:ind w:left="0" w:hanging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Дневникпроизводственной педагогической практики, который является официальным отчетом и контрольным документом, по которому руководители педпрактики будут оценивать ее ход и результаты.</w:t>
      </w:r>
    </w:p>
    <w:p>
      <w:pPr>
        <w:pStyle w:val="Normal"/>
        <w:spacing w:before="280" w:after="280"/>
        <w:ind w:left="0" w:hanging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2.План-конспект одного занятия.</w:t>
      </w:r>
    </w:p>
    <w:p>
      <w:pPr>
        <w:pStyle w:val="Normal"/>
        <w:spacing w:before="280" w:after="280"/>
        <w:ind w:left="0" w:hanging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3. Самоанализ этого же занятия.</w:t>
      </w:r>
    </w:p>
    <w:p>
      <w:pPr>
        <w:pStyle w:val="Normal"/>
        <w:widowControl w:val="false"/>
        <w:tabs>
          <w:tab w:val="clear" w:pos="708"/>
          <w:tab w:val="right" w:pos="6804" w:leader="underscore"/>
        </w:tabs>
        <w:ind w:left="0" w:firstLine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autoSpaceDE w:val="false"/>
        <w:ind w:left="0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УСЛОВИЯ РЕАЛИЗАЦИИ ПРОГРАММЫ ПРАКТИКИ</w:t>
      </w:r>
    </w:p>
    <w:p>
      <w:pPr>
        <w:pStyle w:val="Normal"/>
        <w:ind w:lef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ind w:left="0" w:firstLine="7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3.1. </w:t>
      </w:r>
      <w:r>
        <w:rPr>
          <w:rFonts w:cs="Times New Roman"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Место  проведения практики - организации дополнительного образования, общеобразовательные организации, любительские творческие коллективы, досуговые формирования (объединения).</w:t>
      </w:r>
    </w:p>
    <w:p>
      <w:pPr>
        <w:pStyle w:val="Normal"/>
        <w:spacing w:lineRule="auto" w:line="360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Оборудование и технологическое оснащение рабочих мест: учебные классы для проведения групповых, практических занятий, учебные классы для индивидуальных занятий,  специального оборудования для проведения занятий по фото- и видеотворчеству, аудиовизуальные средства обучения.</w:t>
      </w:r>
    </w:p>
    <w:p>
      <w:pPr>
        <w:pStyle w:val="Normal"/>
        <w:spacing w:lineRule="auto" w:line="360"/>
        <w:ind w:left="0" w:firstLine="7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3.2. Информационное обеспечение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0" w:firstLine="720"/>
        <w:rPr/>
      </w:pPr>
      <w:r>
        <w:rPr>
          <w:rFonts w:cs="Times New Roman" w:ascii="Times New Roman" w:hAnsi="Times New Roman"/>
          <w:bCs/>
          <w:sz w:val="24"/>
          <w:szCs w:val="24"/>
        </w:rPr>
        <w:t>Перечень рекомендуемых учебных и справочных изданий, интернет-ресурсов: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firstLine="709"/>
        <w:rPr>
          <w:rFonts w:ascii="Times New Roman" w:hAnsi="Times New Roman" w:eastAsia="Lucida Grande CY;Courier New" w:cs="Times New Roman"/>
          <w:b/>
          <w:b/>
          <w:bCs/>
          <w:sz w:val="24"/>
          <w:szCs w:val="24"/>
        </w:rPr>
      </w:pPr>
      <w:r>
        <w:rPr>
          <w:rFonts w:eastAsia="Lucida Grande CY;Courier New" w:cs="Times New Roman" w:ascii="Times New Roman" w:hAnsi="Times New Roman"/>
          <w:b/>
          <w:bCs/>
          <w:sz w:val="24"/>
          <w:szCs w:val="24"/>
        </w:rPr>
        <w:t>Основы психологии</w:t>
      </w:r>
    </w:p>
    <w:p>
      <w:pPr>
        <w:pStyle w:val="Normal"/>
        <w:numPr>
          <w:ilvl w:val="0"/>
          <w:numId w:val="10"/>
        </w:numPr>
        <w:ind w:left="0" w:firstLine="709"/>
        <w:jc w:val="left"/>
        <w:rPr>
          <w:rFonts w:ascii="Times New Roman" w:hAnsi="Times New Roman" w:eastAsia="Lucida Grande CY;Courier New" w:cs="Times New Roman"/>
          <w:bCs/>
          <w:sz w:val="24"/>
          <w:szCs w:val="24"/>
        </w:rPr>
      </w:pPr>
      <w:r>
        <w:rPr>
          <w:rFonts w:eastAsia="Lucida Grande CY;Courier New" w:cs="Times New Roman" w:ascii="Times New Roman" w:hAnsi="Times New Roman"/>
          <w:bCs/>
          <w:sz w:val="24"/>
          <w:szCs w:val="24"/>
        </w:rPr>
        <w:t>Дубровина И.В. Психология: учебник для студ. сред. пед. учеб. – М.: Академия, 2012.</w:t>
      </w:r>
    </w:p>
    <w:p>
      <w:pPr>
        <w:pStyle w:val="Normal"/>
        <w:numPr>
          <w:ilvl w:val="0"/>
          <w:numId w:val="10"/>
        </w:numPr>
        <w:suppressAutoHyphens w:val="true"/>
        <w:spacing w:before="0" w:after="0"/>
        <w:ind w:left="0"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Крысько В.Г. Этническая психология. – М.: Издательский центр «Академия», 2014. </w:t>
      </w:r>
    </w:p>
    <w:p>
      <w:pPr>
        <w:pStyle w:val="Normal"/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Возрастная психология</w:t>
      </w:r>
    </w:p>
    <w:p>
      <w:pPr>
        <w:pStyle w:val="Normal"/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Основные источники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firstLine="709"/>
        <w:jc w:val="left"/>
        <w:rPr>
          <w:rFonts w:ascii="Times New Roman" w:hAnsi="Times New Roman" w:eastAsia="Lucida Grande CY;Courier New" w:cs="Times New Roman"/>
          <w:bCs/>
          <w:sz w:val="24"/>
          <w:szCs w:val="24"/>
        </w:rPr>
      </w:pPr>
      <w:r>
        <w:rPr>
          <w:rFonts w:eastAsia="Lucida Grande CY;Courier New" w:cs="Times New Roman" w:ascii="Times New Roman" w:hAnsi="Times New Roman"/>
          <w:bCs/>
          <w:sz w:val="24"/>
          <w:szCs w:val="24"/>
        </w:rPr>
        <w:t>Дубровина И.В. Психология: учебник для студ. сред. пед. учеб. заведений / И.В. Дубровина, Е.Е. Данилова, А.М. Прихожан; под ред. И.В. Дубровиной. – М.: Издательский центр «Академия», 2012.</w:t>
      </w:r>
    </w:p>
    <w:p>
      <w:pPr>
        <w:pStyle w:val="Normal"/>
        <w:keepNext w:val="true"/>
        <w:numPr>
          <w:ilvl w:val="0"/>
          <w:numId w:val="7"/>
        </w:numPr>
        <w:autoSpaceDE w:val="false"/>
        <w:ind w:left="0" w:firstLine="709"/>
        <w:jc w:val="left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Мухина В.С. Возрастная психология. Феноменология развития. – М.: Академия, 2012.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firstLine="709"/>
        <w:jc w:val="left"/>
        <w:rPr>
          <w:rFonts w:ascii="Times New Roman" w:hAnsi="Times New Roman" w:eastAsia="Lucida Grande CY;Courier New" w:cs="Times New Roman"/>
          <w:bCs/>
          <w:sz w:val="24"/>
          <w:szCs w:val="24"/>
        </w:rPr>
      </w:pPr>
      <w:r>
        <w:rPr>
          <w:rFonts w:eastAsia="Lucida Grande CY;Courier New" w:cs="Times New Roman" w:ascii="Times New Roman" w:hAnsi="Times New Roman"/>
          <w:sz w:val="24"/>
          <w:szCs w:val="24"/>
        </w:rPr>
        <w:t>Обухова Л.Ф. Возрастная психология. – М., 2012.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firstLine="709"/>
        <w:rPr>
          <w:rFonts w:ascii="Times New Roman" w:hAnsi="Times New Roman" w:eastAsia="Lucida Grande CY;Courier New" w:cs="Times New Roman"/>
          <w:bCs/>
          <w:i/>
          <w:i/>
          <w:sz w:val="24"/>
          <w:szCs w:val="24"/>
        </w:rPr>
      </w:pPr>
      <w:r>
        <w:rPr>
          <w:rFonts w:eastAsia="Lucida Grande CY;Courier New" w:cs="Times New Roman" w:ascii="Times New Roman" w:hAnsi="Times New Roman"/>
          <w:bCs/>
          <w:i/>
          <w:sz w:val="24"/>
          <w:szCs w:val="24"/>
        </w:rPr>
        <w:t>Дополнительные источники</w:t>
      </w:r>
    </w:p>
    <w:p>
      <w:pPr>
        <w:pStyle w:val="Normal"/>
        <w:widowControl w:val="false"/>
        <w:numPr>
          <w:ilvl w:val="0"/>
          <w:numId w:val="5"/>
        </w:numPr>
        <w:autoSpaceDE w:val="false"/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Мухина В.С. Детская психология. – М., 1999. </w:t>
      </w:r>
    </w:p>
    <w:p>
      <w:pPr>
        <w:pStyle w:val="Normal"/>
        <w:widowControl w:val="false"/>
        <w:numPr>
          <w:ilvl w:val="0"/>
          <w:numId w:val="5"/>
        </w:numPr>
        <w:autoSpaceDE w:val="false"/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Сапогова Е. Е. Психология развития человека: Учеб. пособие для студентов. – М.: Аспект Пресс, 2001. </w:t>
      </w:r>
    </w:p>
    <w:p>
      <w:pPr>
        <w:pStyle w:val="Normal"/>
        <w:widowControl w:val="false"/>
        <w:autoSpaceDE w:val="false"/>
        <w:ind w:left="0" w:firstLine="709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autoSpaceDE w:val="false"/>
        <w:ind w:left="0" w:firstLine="709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Основы педагогики</w:t>
      </w:r>
    </w:p>
    <w:p>
      <w:pPr>
        <w:pStyle w:val="Style20"/>
        <w:suppressAutoHyphens w:val="true"/>
        <w:ind w:left="1429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Основные источники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Сластенин В.А. Педагогика: учебн. пособие для студентов высш. учеб. заведений/В.А.Сластенин, И.Ф.Исаев, Е.Н.Шиянов; под ред. В.А. Сластенина. – 6-е изд. – М.: Издательский центр «Академия», 2012.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Столяренко Л.Д. Педагогика. – Ростов н/Д: Феникс, 2014.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Педагогика / под ред. Ю.К. Бабанского. - М., Просвещение, 2012.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Педагогика: учебное пособие  / под ред. П.И. Пидкасистого. - М., 2014.</w:t>
      </w:r>
    </w:p>
    <w:p>
      <w:pPr>
        <w:pStyle w:val="Style20"/>
        <w:ind w:left="1429" w:hanging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Дополнительные источники </w:t>
      </w:r>
    </w:p>
    <w:p>
      <w:pPr>
        <w:pStyle w:val="Style20"/>
        <w:ind w:left="1429" w:hanging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Style20"/>
        <w:numPr>
          <w:ilvl w:val="0"/>
          <w:numId w:val="4"/>
        </w:numPr>
        <w:tabs>
          <w:tab w:val="clear" w:pos="708"/>
          <w:tab w:val="left" w:pos="1080" w:leader="none"/>
        </w:tabs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Коджаспирова Г.М., Коджаспиров А.Ю. Словарь по педагогике. – М.: ИКЦ «Март», 2005.</w:t>
      </w:r>
    </w:p>
    <w:p>
      <w:pPr>
        <w:pStyle w:val="Style20"/>
        <w:numPr>
          <w:ilvl w:val="0"/>
          <w:numId w:val="4"/>
        </w:numPr>
        <w:tabs>
          <w:tab w:val="clear" w:pos="708"/>
          <w:tab w:val="left" w:pos="1080" w:leader="none"/>
        </w:tabs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Коджаспирова Г.М. История образования и педагогической мысли: таблицы, схемы: учебн. пособие для студентов вузов/Г.М. Каджаспирова. М.: изд-во ВЛАДОС-ПРЕСС, 2005.</w:t>
      </w:r>
    </w:p>
    <w:p>
      <w:pPr>
        <w:pStyle w:val="Style20"/>
        <w:numPr>
          <w:ilvl w:val="0"/>
          <w:numId w:val="4"/>
        </w:numPr>
        <w:tabs>
          <w:tab w:val="clear" w:pos="708"/>
          <w:tab w:val="left" w:pos="1080" w:leader="none"/>
        </w:tabs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Лернер И.Я. Дидактические основы методов обучения. – М., Педагогика, 2001.</w:t>
      </w:r>
    </w:p>
    <w:p>
      <w:pPr>
        <w:pStyle w:val="Style20"/>
        <w:numPr>
          <w:ilvl w:val="0"/>
          <w:numId w:val="4"/>
        </w:numPr>
        <w:tabs>
          <w:tab w:val="clear" w:pos="708"/>
          <w:tab w:val="left" w:pos="1080" w:leader="none"/>
        </w:tabs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Лихачев Б.П. Педагогика. – М., Прометей, 2012.</w:t>
      </w:r>
    </w:p>
    <w:p>
      <w:pPr>
        <w:pStyle w:val="Style20"/>
        <w:numPr>
          <w:ilvl w:val="0"/>
          <w:numId w:val="4"/>
        </w:numPr>
        <w:tabs>
          <w:tab w:val="clear" w:pos="708"/>
          <w:tab w:val="left" w:pos="1080" w:leader="none"/>
        </w:tabs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Макаренко А.С. Методика организации воспитательного процесса.- 11 ед. соч. в 8-ми томах. – М., Педагогика, 1983.</w:t>
      </w:r>
    </w:p>
    <w:p>
      <w:pPr>
        <w:pStyle w:val="Style20"/>
        <w:numPr>
          <w:ilvl w:val="0"/>
          <w:numId w:val="4"/>
        </w:numPr>
        <w:tabs>
          <w:tab w:val="clear" w:pos="708"/>
          <w:tab w:val="left" w:pos="1080" w:leader="none"/>
        </w:tabs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Методика воспитательной работы/под. ред. Л.И. Рувинского. – М., Просвещение, 2002.</w:t>
      </w:r>
    </w:p>
    <w:p>
      <w:pPr>
        <w:pStyle w:val="Normal"/>
        <w:widowControl w:val="false"/>
        <w:autoSpaceDE w:val="false"/>
        <w:ind w:left="0" w:firstLine="709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autoSpaceDE w:val="false"/>
        <w:ind w:left="0" w:firstLine="709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Этика и психология профессиональной деятельности</w:t>
      </w:r>
    </w:p>
    <w:p>
      <w:pPr>
        <w:pStyle w:val="Normal"/>
        <w:widowControl w:val="false"/>
        <w:autoSpaceDE w:val="false"/>
        <w:ind w:left="0" w:firstLine="709"/>
        <w:jc w:val="left"/>
        <w:rPr>
          <w:rFonts w:ascii="Times New Roman" w:hAnsi="Times New Roman" w:cs="Times New Roman"/>
          <w:i/>
          <w:i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sz w:val="24"/>
          <w:szCs w:val="24"/>
          <w:lang w:eastAsia="ru-RU"/>
        </w:rPr>
        <w:t>Основные источники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left"/>
        <w:rPr>
          <w:rFonts w:ascii="Times New Roman" w:hAnsi="Times New Roman" w:eastAsia="Lucida Grande CY;Courier New" w:cs="Times New Roman"/>
          <w:bCs/>
          <w:sz w:val="24"/>
          <w:szCs w:val="24"/>
        </w:rPr>
      </w:pPr>
      <w:r>
        <w:rPr>
          <w:rFonts w:eastAsia="Lucida Grande CY;Courier New" w:cs="Times New Roman" w:ascii="Times New Roman" w:hAnsi="Times New Roman"/>
          <w:bCs/>
          <w:sz w:val="24"/>
          <w:szCs w:val="24"/>
        </w:rPr>
        <w:t>Антонова Л.Е. Этика и психология профессиональной деятельности. - М., 2015.</w:t>
      </w:r>
    </w:p>
    <w:p>
      <w:pPr>
        <w:pStyle w:val="Style20"/>
        <w:widowControl w:val="false"/>
        <w:numPr>
          <w:ilvl w:val="0"/>
          <w:numId w:val="2"/>
        </w:numPr>
        <w:autoSpaceDE w:val="false"/>
        <w:rPr>
          <w:rFonts w:ascii="Times New Roman" w:hAnsi="Times New Roman" w:cs="Times New Roman"/>
          <w:i/>
          <w:i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sz w:val="24"/>
          <w:szCs w:val="24"/>
          <w:lang w:eastAsia="ru-RU"/>
        </w:rPr>
        <w:t>Дополнительные источники</w:t>
      </w:r>
    </w:p>
    <w:p>
      <w:pPr>
        <w:pStyle w:val="Normal"/>
        <w:numPr>
          <w:ilvl w:val="0"/>
          <w:numId w:val="2"/>
        </w:numPr>
        <w:jc w:val="left"/>
        <w:rPr>
          <w:rFonts w:ascii="Times New Roman" w:hAnsi="Times New Roman" w:eastAsia="Lucida Grande CY;Courier New" w:cs="Times New Roman"/>
          <w:bCs/>
          <w:sz w:val="24"/>
          <w:szCs w:val="24"/>
        </w:rPr>
      </w:pPr>
      <w:r>
        <w:rPr>
          <w:rFonts w:eastAsia="Lucida Grande CY;Courier New" w:cs="Times New Roman" w:ascii="Times New Roman" w:hAnsi="Times New Roman"/>
          <w:bCs/>
          <w:sz w:val="24"/>
          <w:szCs w:val="24"/>
        </w:rPr>
        <w:t>Атватер И. Я вас слушаю.- М.: Экономика, 2003.</w:t>
      </w:r>
    </w:p>
    <w:p>
      <w:pPr>
        <w:pStyle w:val="Normal"/>
        <w:widowControl w:val="false"/>
        <w:numPr>
          <w:ilvl w:val="0"/>
          <w:numId w:val="2"/>
        </w:numPr>
        <w:autoSpaceDE w:val="false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Cs/>
          <w:sz w:val="24"/>
          <w:szCs w:val="24"/>
          <w:lang w:eastAsia="ru-RU"/>
        </w:rPr>
        <w:t>Бенедиктова В.И. О деловой этике и этикете.- М.: Институт новой экономики, 2004.</w:t>
      </w:r>
    </w:p>
    <w:p>
      <w:pPr>
        <w:pStyle w:val="Normal"/>
        <w:numPr>
          <w:ilvl w:val="0"/>
          <w:numId w:val="2"/>
        </w:numPr>
        <w:jc w:val="left"/>
        <w:rPr>
          <w:rFonts w:ascii="Times New Roman" w:hAnsi="Times New Roman" w:eastAsia="Lucida Grande CY;Courier New" w:cs="Times New Roman"/>
          <w:bCs/>
          <w:sz w:val="24"/>
          <w:szCs w:val="24"/>
        </w:rPr>
      </w:pPr>
      <w:r>
        <w:rPr>
          <w:rFonts w:eastAsia="Lucida Grande CY;Courier New" w:cs="Times New Roman" w:ascii="Times New Roman" w:hAnsi="Times New Roman"/>
          <w:bCs/>
          <w:sz w:val="24"/>
          <w:szCs w:val="24"/>
        </w:rPr>
        <w:t>Зарецкая Е.Н. Деловое общение. – М., 2002.</w:t>
      </w:r>
    </w:p>
    <w:p>
      <w:pPr>
        <w:pStyle w:val="Normal"/>
        <w:numPr>
          <w:ilvl w:val="0"/>
          <w:numId w:val="2"/>
        </w:numPr>
        <w:jc w:val="left"/>
        <w:rPr>
          <w:rFonts w:ascii="Times New Roman" w:hAnsi="Times New Roman" w:eastAsia="Lucida Grande CY;Courier New" w:cs="Times New Roman"/>
          <w:bCs/>
          <w:sz w:val="24"/>
          <w:szCs w:val="24"/>
        </w:rPr>
      </w:pPr>
      <w:r>
        <w:rPr>
          <w:rFonts w:eastAsia="Lucida Grande CY;Courier New" w:cs="Times New Roman" w:ascii="Times New Roman" w:hAnsi="Times New Roman"/>
          <w:bCs/>
          <w:sz w:val="24"/>
          <w:szCs w:val="24"/>
        </w:rPr>
        <w:t>Карнеги Д. Как завоевывать друзей и оказывать влияние на людей. -  М.: Вече, 2003.</w:t>
      </w:r>
    </w:p>
    <w:p>
      <w:pPr>
        <w:pStyle w:val="Normal"/>
        <w:widowControl w:val="false"/>
        <w:autoSpaceDE w:val="false"/>
        <w:ind w:left="0" w:firstLine="709"/>
        <w:rPr>
          <w:rFonts w:ascii="Times New Roman" w:hAnsi="Times New Roman" w:eastAsia="Lucida Grande CY;Courier New" w:cs="Times New Roman"/>
          <w:b/>
          <w:b/>
          <w:bCs/>
          <w:sz w:val="24"/>
          <w:szCs w:val="24"/>
          <w:lang w:eastAsia="ru-RU"/>
        </w:rPr>
      </w:pPr>
      <w:r>
        <w:rPr>
          <w:rFonts w:eastAsia="Lucida Grande CY;Courier New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autoSpaceDE w:val="false"/>
        <w:ind w:left="0" w:firstLine="709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Методика преподавания творческих дисциплин</w:t>
      </w:r>
    </w:p>
    <w:p>
      <w:pPr>
        <w:pStyle w:val="Normal"/>
        <w:widowControl w:val="false"/>
        <w:autoSpaceDE w:val="false"/>
        <w:ind w:left="0" w:firstLine="709"/>
        <w:jc w:val="left"/>
        <w:rPr>
          <w:rFonts w:ascii="Times New Roman" w:hAnsi="Times New Roman" w:cs="Times New Roman"/>
          <w:i/>
          <w:i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sz w:val="24"/>
          <w:szCs w:val="24"/>
          <w:lang w:eastAsia="ru-RU"/>
        </w:rPr>
        <w:t>Основные источники</w:t>
      </w:r>
    </w:p>
    <w:p>
      <w:pPr>
        <w:pStyle w:val="Normal"/>
        <w:widowControl w:val="false"/>
        <w:numPr>
          <w:ilvl w:val="0"/>
          <w:numId w:val="11"/>
        </w:numPr>
        <w:autoSpaceDE w:val="false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Адамчик М.В. Все секреты портретной фотографии. – Минск: Харвест, 2012 </w:t>
      </w:r>
    </w:p>
    <w:p>
      <w:pPr>
        <w:pStyle w:val="Normal"/>
        <w:widowControl w:val="false"/>
        <w:numPr>
          <w:ilvl w:val="0"/>
          <w:numId w:val="11"/>
        </w:numPr>
        <w:autoSpaceDE w:val="false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Бажак К. История фотографии. Возникновение изображения. – М.,: АСТ: Астрель 2016</w:t>
      </w:r>
    </w:p>
    <w:p>
      <w:pPr>
        <w:pStyle w:val="Normal"/>
        <w:widowControl w:val="false"/>
        <w:numPr>
          <w:ilvl w:val="0"/>
          <w:numId w:val="11"/>
        </w:numPr>
        <w:autoSpaceDE w:val="false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Дегтярёв А.Р. Фотокомпозиция: Средства. Формы. Приёмы – М.:«Издательство ФАИР», 2015</w:t>
      </w:r>
    </w:p>
    <w:p>
      <w:pPr>
        <w:pStyle w:val="Normal"/>
        <w:widowControl w:val="false"/>
        <w:numPr>
          <w:ilvl w:val="0"/>
          <w:numId w:val="11"/>
        </w:numPr>
        <w:autoSpaceDE w:val="false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Маркота В.В. Видеотехника и телетехнология: Учебное пособие – М.: МГУКИ, 2013</w:t>
      </w:r>
    </w:p>
    <w:p>
      <w:pPr>
        <w:pStyle w:val="Normal"/>
        <w:widowControl w:val="false"/>
        <w:numPr>
          <w:ilvl w:val="0"/>
          <w:numId w:val="11"/>
        </w:numPr>
        <w:autoSpaceDE w:val="false"/>
        <w:jc w:val="left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Резников Ф.А., Комягин В.Б. Видеомонтаж на персональном компьютере. </w:t>
      </w:r>
      <w:r>
        <w:rPr>
          <w:rFonts w:cs="Times New Roman" w:ascii="Times New Roman" w:hAnsi="Times New Roman"/>
          <w:sz w:val="24"/>
          <w:szCs w:val="24"/>
          <w:lang w:val="en-US" w:eastAsia="ru-RU"/>
        </w:rPr>
        <w:t>AdobePremiere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4.2-5.1 – М.: Издательство ТРИУМФ, 2016</w:t>
      </w:r>
    </w:p>
    <w:p>
      <w:pPr>
        <w:pStyle w:val="Style20"/>
        <w:widowControl w:val="false"/>
        <w:numPr>
          <w:ilvl w:val="0"/>
          <w:numId w:val="11"/>
        </w:numPr>
        <w:autoSpaceDE w:val="false"/>
        <w:rPr>
          <w:rFonts w:ascii="Times New Roman" w:hAnsi="Times New Roman" w:cs="Times New Roman"/>
          <w:i/>
          <w:i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sz w:val="24"/>
          <w:szCs w:val="24"/>
          <w:lang w:eastAsia="ru-RU"/>
        </w:rPr>
        <w:t>Дополнительные источники</w:t>
      </w:r>
    </w:p>
    <w:p>
      <w:pPr>
        <w:pStyle w:val="Normal"/>
        <w:widowControl w:val="false"/>
        <w:numPr>
          <w:ilvl w:val="0"/>
          <w:numId w:val="11"/>
        </w:numPr>
        <w:autoSpaceDE w:val="false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hyperlink r:id="rId2">
        <w:r>
          <w:rPr>
            <w:rStyle w:val="InternetLink"/>
            <w:rFonts w:cs="Times New Roman" w:ascii="Times New Roman" w:hAnsi="Times New Roman"/>
            <w:sz w:val="24"/>
            <w:szCs w:val="24"/>
            <w:lang w:eastAsia="ru-RU"/>
          </w:rPr>
          <w:t>https://fujifilmru.livejournal.com/45977.html</w:t>
        </w:r>
      </w:hyperlink>
    </w:p>
    <w:p>
      <w:pPr>
        <w:pStyle w:val="Normal"/>
        <w:widowControl w:val="false"/>
        <w:numPr>
          <w:ilvl w:val="0"/>
          <w:numId w:val="11"/>
        </w:numPr>
        <w:autoSpaceDE w:val="false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hyperlink r:id="rId3">
        <w:r>
          <w:rPr>
            <w:rStyle w:val="InternetLink"/>
            <w:rFonts w:cs="Times New Roman" w:ascii="Times New Roman" w:hAnsi="Times New Roman"/>
            <w:sz w:val="24"/>
            <w:szCs w:val="24"/>
            <w:lang w:eastAsia="ru-RU"/>
          </w:rPr>
          <w:t>http://tvsreda.ru/category</w:t>
        </w:r>
      </w:hyperlink>
    </w:p>
    <w:p>
      <w:pPr>
        <w:pStyle w:val="Normal"/>
        <w:widowControl w:val="false"/>
        <w:numPr>
          <w:ilvl w:val="0"/>
          <w:numId w:val="11"/>
        </w:numPr>
        <w:autoSpaceDE w:val="false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hyperlink r:id="rId4">
        <w:r>
          <w:rPr>
            <w:rStyle w:val="InternetLink"/>
            <w:rFonts w:cs="Times New Roman" w:ascii="Times New Roman" w:hAnsi="Times New Roman"/>
            <w:sz w:val="24"/>
            <w:szCs w:val="24"/>
            <w:lang w:eastAsia="ru-RU"/>
          </w:rPr>
          <w:t>https://www.kinoscenariy.net/</w:t>
        </w:r>
      </w:hyperlink>
    </w:p>
    <w:p>
      <w:pPr>
        <w:pStyle w:val="Normal"/>
        <w:widowControl w:val="false"/>
        <w:autoSpaceDE w:val="false"/>
        <w:ind w:left="0" w:firstLine="709"/>
        <w:rPr>
          <w:rFonts w:ascii="Times New Roman" w:hAnsi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  <w:lang w:eastAsia="ru-RU"/>
        </w:rPr>
      </w:r>
    </w:p>
    <w:p>
      <w:pPr>
        <w:pStyle w:val="Normal"/>
        <w:widowControl w:val="false"/>
        <w:autoSpaceDE w:val="false"/>
        <w:ind w:left="709" w:hanging="0"/>
        <w:jc w:val="left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Методика работы с творческим коллективом</w:t>
      </w:r>
    </w:p>
    <w:p>
      <w:pPr>
        <w:pStyle w:val="Normal"/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Основные источники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927" w:leader="none"/>
        </w:tabs>
        <w:suppressAutoHyphens w:val="true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Григорьева Е.И. Современные технологии социально-культурной деятельности. Уч. пособие, Тамбов, Першина, 2014.</w:t>
      </w:r>
    </w:p>
    <w:p>
      <w:pPr>
        <w:pStyle w:val="Normal"/>
        <w:widowControl w:val="false"/>
        <w:numPr>
          <w:ilvl w:val="0"/>
          <w:numId w:val="6"/>
        </w:numPr>
        <w:autoSpaceDE w:val="false"/>
        <w:jc w:val="left"/>
        <w:rPr>
          <w:rFonts w:ascii="Times New Roman" w:hAnsi="Times New Roman" w:eastAsia="Lucida Grande CY;Courier New" w:cs="Times New Roman"/>
          <w:sz w:val="24"/>
          <w:szCs w:val="24"/>
        </w:rPr>
      </w:pPr>
      <w:r>
        <w:rPr>
          <w:rFonts w:eastAsia="Lucida Grande CY;Courier New" w:cs="Times New Roman" w:ascii="Times New Roman" w:hAnsi="Times New Roman"/>
          <w:sz w:val="24"/>
          <w:szCs w:val="24"/>
        </w:rPr>
        <w:t>Каргин А.С. Самодеятельное художественное творчество: история, теория, практика / Учеб. пособие для вузов культуры и искусств. – М., 2013.</w:t>
      </w:r>
    </w:p>
    <w:p>
      <w:pPr>
        <w:pStyle w:val="Normal"/>
        <w:widowControl w:val="false"/>
        <w:numPr>
          <w:ilvl w:val="0"/>
          <w:numId w:val="6"/>
        </w:numPr>
        <w:autoSpaceDE w:val="false"/>
        <w:jc w:val="left"/>
        <w:rPr>
          <w:rFonts w:ascii="Times New Roman" w:hAnsi="Times New Roman" w:eastAsia="Lucida Grande CY;Courier New" w:cs="Times New Roman"/>
          <w:sz w:val="24"/>
          <w:szCs w:val="24"/>
        </w:rPr>
      </w:pPr>
      <w:r>
        <w:rPr>
          <w:rFonts w:eastAsia="Lucida Grande CY;Courier New" w:cs="Times New Roman" w:ascii="Times New Roman" w:hAnsi="Times New Roman"/>
          <w:sz w:val="24"/>
          <w:szCs w:val="24"/>
        </w:rPr>
        <w:t>Стрельцов Ю.А. Общение в сфере свободного времени: Учеб. Пособие. – М., 2014.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1463" w:leader="none"/>
        </w:tabs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Стрельцов Ю.А. Культурология досуга. – М.: МГУКИ, 2012.</w:t>
      </w:r>
    </w:p>
    <w:p>
      <w:pPr>
        <w:pStyle w:val="Style20"/>
        <w:widowControl w:val="false"/>
        <w:numPr>
          <w:ilvl w:val="0"/>
          <w:numId w:val="6"/>
        </w:numPr>
        <w:autoSpaceDE w:val="false"/>
        <w:rPr>
          <w:rFonts w:ascii="Times New Roman" w:hAnsi="Times New Roman" w:cs="Times New Roman"/>
          <w:i/>
          <w:i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sz w:val="24"/>
          <w:szCs w:val="24"/>
          <w:lang w:eastAsia="ru-RU"/>
        </w:rPr>
        <w:t>Дополнительные источники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927" w:leader="none"/>
        </w:tabs>
        <w:suppressAutoHyphens w:val="true"/>
        <w:jc w:val="left"/>
        <w:rPr>
          <w:rFonts w:ascii="Times New Roman" w:hAnsi="Times New Roman" w:eastAsia="Lucida Grande CY;Courier New" w:cs="Times New Roman"/>
          <w:sz w:val="24"/>
          <w:szCs w:val="24"/>
        </w:rPr>
      </w:pPr>
      <w:r>
        <w:rPr>
          <w:rFonts w:eastAsia="Lucida Grande CY;Courier New" w:cs="Times New Roman" w:ascii="Times New Roman" w:hAnsi="Times New Roman"/>
          <w:sz w:val="24"/>
          <w:szCs w:val="24"/>
        </w:rPr>
        <w:t>Бакланова Т.И. Педагогика художественной самодеятельности. – М.: МГУКИ, 1992.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927" w:leader="none"/>
        </w:tabs>
        <w:suppressAutoHyphens w:val="true"/>
        <w:jc w:val="left"/>
        <w:rPr>
          <w:rFonts w:ascii="Times New Roman" w:hAnsi="Times New Roman" w:eastAsia="Lucida Grande CY;Courier New" w:cs="Times New Roman"/>
          <w:sz w:val="24"/>
          <w:szCs w:val="24"/>
        </w:rPr>
      </w:pPr>
      <w:r>
        <w:rPr>
          <w:rFonts w:eastAsia="Lucida Grande CY;Courier New" w:cs="Times New Roman" w:ascii="Times New Roman" w:hAnsi="Times New Roman"/>
          <w:sz w:val="24"/>
          <w:szCs w:val="24"/>
        </w:rPr>
        <w:t>Бакланова Т.И. Организация и научно-методическое обеспечение художественной самодеятельности. – М.: МГУКИ, 1992.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927" w:leader="none"/>
        </w:tabs>
        <w:suppressAutoHyphens w:val="true"/>
        <w:jc w:val="left"/>
        <w:rPr>
          <w:rFonts w:ascii="Times New Roman" w:hAnsi="Times New Roman" w:eastAsia="Lucida Grande CY;Courier New" w:cs="Times New Roman"/>
          <w:sz w:val="24"/>
          <w:szCs w:val="24"/>
        </w:rPr>
      </w:pPr>
      <w:r>
        <w:rPr>
          <w:rFonts w:eastAsia="Lucida Grande CY;Courier New" w:cs="Times New Roman" w:ascii="Times New Roman" w:hAnsi="Times New Roman"/>
          <w:sz w:val="24"/>
          <w:szCs w:val="24"/>
        </w:rPr>
        <w:t>Бакланова Т.И., Лаптева Л.С. Учебно-воспитательная работа в коллективе художественной самодеятельности. – М.: МГУКИ, 1983.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927" w:leader="none"/>
        </w:tabs>
        <w:suppressAutoHyphens w:val="true"/>
        <w:jc w:val="left"/>
        <w:rPr>
          <w:rFonts w:ascii="Times New Roman" w:hAnsi="Times New Roman" w:eastAsia="Lucida Grande CY;Courier New" w:cs="Times New Roman"/>
          <w:sz w:val="24"/>
          <w:szCs w:val="24"/>
        </w:rPr>
      </w:pPr>
      <w:r>
        <w:rPr>
          <w:rFonts w:eastAsia="Lucida Grande CY;Courier New" w:cs="Times New Roman" w:ascii="Times New Roman" w:hAnsi="Times New Roman"/>
          <w:sz w:val="24"/>
          <w:szCs w:val="24"/>
        </w:rPr>
        <w:t>Каргин А.С. Воспитательная работа в самодеятельном художественном коллективе. - М.: МГУКИ, 1984.</w:t>
      </w:r>
    </w:p>
    <w:p>
      <w:pPr>
        <w:pStyle w:val="Normal"/>
        <w:spacing w:lineRule="auto" w:line="360"/>
        <w:rPr>
          <w:rFonts w:ascii="Times New Roman" w:hAnsi="Times New Roman" w:eastAsia="Lucida Grande CY;Courier New" w:cs="Times New Roman"/>
          <w:bCs/>
          <w:color w:val="FF0000"/>
          <w:sz w:val="24"/>
          <w:szCs w:val="24"/>
        </w:rPr>
      </w:pPr>
      <w:r>
        <w:rPr>
          <w:rFonts w:eastAsia="Lucida Grande CY;Courier New" w:cs="Times New Roman" w:ascii="Times New Roman" w:hAnsi="Times New Roman"/>
          <w:bCs/>
          <w:color w:val="FF0000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eastAsia="Lucida Grande CY;Courier New" w:cs="Times New Roman"/>
          <w:bCs/>
          <w:color w:val="FF0000"/>
          <w:sz w:val="24"/>
          <w:szCs w:val="24"/>
        </w:rPr>
      </w:pPr>
      <w:r>
        <w:rPr>
          <w:rFonts w:eastAsia="Lucida Grande CY;Courier New" w:cs="Times New Roman" w:ascii="Times New Roman" w:hAnsi="Times New Roman"/>
          <w:bCs/>
          <w:color w:val="FF0000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eastAsia="Lucida Grande CY;Courier New" w:cs="Times New Roman"/>
          <w:bCs/>
          <w:color w:val="FF0000"/>
          <w:sz w:val="24"/>
          <w:szCs w:val="24"/>
        </w:rPr>
      </w:pPr>
      <w:r>
        <w:rPr>
          <w:rFonts w:eastAsia="Lucida Grande CY;Courier New" w:cs="Times New Roman" w:ascii="Times New Roman" w:hAnsi="Times New Roman"/>
          <w:bCs/>
          <w:color w:val="FF0000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eastAsia="Lucida Grande CY;Courier New" w:cs="Times New Roman"/>
          <w:bCs/>
          <w:color w:val="FF0000"/>
          <w:sz w:val="24"/>
          <w:szCs w:val="24"/>
        </w:rPr>
      </w:pPr>
      <w:r>
        <w:rPr>
          <w:rFonts w:eastAsia="Lucida Grande CY;Courier New" w:cs="Times New Roman" w:ascii="Times New Roman" w:hAnsi="Times New Roman"/>
          <w:bCs/>
          <w:color w:val="FF0000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eastAsia="Lucida Grande CY;Courier New" w:cs="Times New Roman"/>
          <w:bCs/>
          <w:color w:val="FF0000"/>
          <w:sz w:val="24"/>
          <w:szCs w:val="24"/>
        </w:rPr>
      </w:pPr>
      <w:r>
        <w:rPr>
          <w:rFonts w:eastAsia="Lucida Grande CY;Courier New" w:cs="Times New Roman" w:ascii="Times New Roman" w:hAnsi="Times New Roman"/>
          <w:bCs/>
          <w:color w:val="FF0000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eastAsia="Lucida Grande CY;Courier New" w:cs="Times New Roman"/>
          <w:bCs/>
          <w:color w:val="FF0000"/>
          <w:sz w:val="24"/>
          <w:szCs w:val="24"/>
        </w:rPr>
      </w:pPr>
      <w:r>
        <w:rPr>
          <w:rFonts w:eastAsia="Lucida Grande CY;Courier New" w:cs="Times New Roman" w:ascii="Times New Roman" w:hAnsi="Times New Roman"/>
          <w:bCs/>
          <w:color w:val="FF0000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eastAsia="Lucida Grande CY;Courier New" w:cs="Times New Roman"/>
          <w:bCs/>
          <w:color w:val="FF0000"/>
          <w:sz w:val="24"/>
          <w:szCs w:val="24"/>
        </w:rPr>
      </w:pPr>
      <w:r>
        <w:rPr>
          <w:rFonts w:eastAsia="Lucida Grande CY;Courier New" w:cs="Times New Roman" w:ascii="Times New Roman" w:hAnsi="Times New Roman"/>
          <w:bCs/>
          <w:color w:val="FF0000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eastAsia="Lucida Grande CY;Courier New" w:cs="Times New Roman"/>
          <w:bCs/>
          <w:color w:val="FF0000"/>
          <w:sz w:val="24"/>
          <w:szCs w:val="24"/>
        </w:rPr>
      </w:pPr>
      <w:r>
        <w:rPr>
          <w:rFonts w:eastAsia="Lucida Grande CY;Courier New" w:cs="Times New Roman" w:ascii="Times New Roman" w:hAnsi="Times New Roman"/>
          <w:bCs/>
          <w:color w:val="FF0000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eastAsia="Lucida Grande CY;Courier New" w:cs="Times New Roman"/>
          <w:bCs/>
          <w:color w:val="FF0000"/>
          <w:sz w:val="24"/>
          <w:szCs w:val="24"/>
        </w:rPr>
      </w:pPr>
      <w:r>
        <w:rPr>
          <w:rFonts w:eastAsia="Lucida Grande CY;Courier New" w:cs="Times New Roman" w:ascii="Times New Roman" w:hAnsi="Times New Roman"/>
          <w:bCs/>
          <w:color w:val="FF0000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eastAsia="Lucida Grande CY;Courier New" w:cs="Times New Roman"/>
          <w:bCs/>
          <w:color w:val="FF0000"/>
          <w:sz w:val="24"/>
          <w:szCs w:val="24"/>
        </w:rPr>
      </w:pPr>
      <w:r>
        <w:rPr>
          <w:rFonts w:eastAsia="Lucida Grande CY;Courier New" w:cs="Times New Roman" w:ascii="Times New Roman" w:hAnsi="Times New Roman"/>
          <w:bCs/>
          <w:color w:val="FF0000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eastAsia="Lucida Grande CY;Courier New" w:cs="Times New Roman"/>
          <w:bCs/>
          <w:color w:val="FF0000"/>
          <w:sz w:val="24"/>
          <w:szCs w:val="24"/>
        </w:rPr>
      </w:pPr>
      <w:r>
        <w:rPr>
          <w:rFonts w:eastAsia="Lucida Grande CY;Courier New" w:cs="Times New Roman" w:ascii="Times New Roman" w:hAnsi="Times New Roman"/>
          <w:bCs/>
          <w:color w:val="FF0000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eastAsia="Lucida Grande CY;Courier New" w:cs="Times New Roman"/>
          <w:bCs/>
          <w:color w:val="FF0000"/>
          <w:sz w:val="24"/>
          <w:szCs w:val="24"/>
        </w:rPr>
      </w:pPr>
      <w:r>
        <w:rPr>
          <w:rFonts w:eastAsia="Lucida Grande CY;Courier New" w:cs="Times New Roman" w:ascii="Times New Roman" w:hAnsi="Times New Roman"/>
          <w:bCs/>
          <w:color w:val="FF0000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eastAsia="Lucida Grande CY;Courier New" w:cs="Times New Roman"/>
          <w:bCs/>
          <w:color w:val="FF0000"/>
          <w:sz w:val="24"/>
          <w:szCs w:val="24"/>
        </w:rPr>
      </w:pPr>
      <w:r>
        <w:rPr>
          <w:rFonts w:eastAsia="Lucida Grande CY;Courier New" w:cs="Times New Roman" w:ascii="Times New Roman" w:hAnsi="Times New Roman"/>
          <w:bCs/>
          <w:color w:val="FF0000"/>
          <w:sz w:val="24"/>
          <w:szCs w:val="24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КОНТРОЛЬ И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ОЦЕНКА РЕЗУЛЬТАТОВ ОСВОЕНИЯ ПРАКТИКИ</w:t>
      </w:r>
    </w:p>
    <w:p>
      <w:pPr>
        <w:pStyle w:val="Normal"/>
        <w:ind w:lef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0" w:firstLine="59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Текущий контроль и оценка результатов освоения практики осуществляется руководителем практики по результатам проведения учебных занятий, самостоятельного выполнения обучающимися заданий, выполнения практических и профессиональных работ, сдачи отчетной документации по практике.</w:t>
      </w:r>
    </w:p>
    <w:p>
      <w:pPr>
        <w:pStyle w:val="Normal"/>
        <w:widowControl w:val="false"/>
        <w:tabs>
          <w:tab w:val="clear" w:pos="708"/>
          <w:tab w:val="center" w:pos="7285" w:leader="none"/>
          <w:tab w:val="right" w:pos="14570" w:leader="none"/>
        </w:tabs>
        <w:autoSpaceDE w:val="fals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ab/>
        <w:t xml:space="preserve">По завершению практики обучающиеся сдают в </w:t>
      </w:r>
      <w:r>
        <w:rPr>
          <w:rFonts w:eastAsia="Times New Roman" w:cs="Times New Roman" w:ascii="Times New Roman" w:hAnsi="Times New Roman"/>
          <w:sz w:val="24"/>
          <w:szCs w:val="24"/>
        </w:rPr>
        <w:t>восьмом семестре комплексный дифференцированный зачет по МДК 02.01, МДК 02.02 и ПП 0.2.</w:t>
      </w:r>
    </w:p>
    <w:p>
      <w:pPr>
        <w:pStyle w:val="Normal"/>
        <w:ind w:left="23" w:firstLine="709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Результаты практики учитываются при проведении  комплексного экзамена по профессиональному модулю ПМ 02. ПЕДАГОГИЧЕСКАЯ ДЕЯТЕЛЬНОСТЬ и </w:t>
      </w:r>
      <w:r>
        <w:rPr>
          <w:rFonts w:eastAsia="Lucida Grande CY;Courier New" w:cs="Times New Roman" w:ascii="Times New Roman" w:hAnsi="Times New Roman"/>
          <w:sz w:val="24"/>
          <w:szCs w:val="24"/>
        </w:rPr>
        <w:t xml:space="preserve">государственного экзамена по профессиональному модулю «Педагогическая деятельность». </w:t>
      </w:r>
    </w:p>
    <w:p>
      <w:pPr>
        <w:pStyle w:val="Normal"/>
        <w:widowControl w:val="false"/>
        <w:tabs>
          <w:tab w:val="clear" w:pos="708"/>
          <w:tab w:val="center" w:pos="7285" w:leader="none"/>
          <w:tab w:val="right" w:pos="14570" w:leader="none"/>
        </w:tabs>
        <w:autoSpaceDE w:val="false"/>
        <w:rPr>
          <w:rFonts w:ascii="Times New Roman" w:hAnsi="Times New Roman" w:eastAsia="Lucida Grande CY;Courier New" w:cs="Times New Roman"/>
          <w:sz w:val="24"/>
          <w:szCs w:val="24"/>
          <w:lang w:eastAsia="ru-RU"/>
        </w:rPr>
      </w:pPr>
      <w:r>
        <w:rPr>
          <w:rFonts w:eastAsia="Lucida Grande CY;Courier New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left="0" w:hanging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fill="FFFFFF" w:val="clear"/>
        <w:tabs>
          <w:tab w:val="clear" w:pos="708"/>
          <w:tab w:val="left" w:pos="709" w:leader="none"/>
          <w:tab w:val="left" w:pos="8640" w:leader="underscore"/>
        </w:tabs>
        <w:spacing w:lineRule="auto" w:line="360"/>
        <w:ind w:left="0" w:firstLine="90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tbl>
      <w:tblPr>
        <w:tblW w:w="9355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4683"/>
      </w:tblGrid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395" w:leader="none"/>
              </w:tabs>
              <w:spacing w:lineRule="auto" w:line="360"/>
              <w:ind w:left="0" w:hang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09" w:leader="none"/>
                <w:tab w:val="left" w:pos="8640" w:leader="underscore"/>
              </w:tabs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>
        <w:trPr>
          <w:trHeight w:val="58" w:hRule="atLeast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20" w:leader="none"/>
              </w:tabs>
              <w:spacing w:before="0" w:after="0"/>
              <w:ind w:left="0" w:hanging="0"/>
              <w:contextualSpacing/>
              <w:rPr>
                <w:rFonts w:ascii="Times New Roman" w:hAnsi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eastAsia="ru-RU"/>
              </w:rPr>
              <w:t>В результате освоения  практики обучающийся должен иметь практический опыт:</w:t>
            </w:r>
          </w:p>
          <w:p>
            <w:pPr>
              <w:pStyle w:val="Normal"/>
              <w:ind w:left="0" w:hanging="0"/>
              <w:rPr>
                <w:rFonts w:ascii="Times New Roman" w:hAnsi="Times New Roman" w:eastAsia="Lucida Grande CY;Courier New" w:cs="Times New Roman"/>
                <w:sz w:val="24"/>
                <w:szCs w:val="24"/>
              </w:rPr>
            </w:pPr>
            <w:r>
              <w:rPr>
                <w:rFonts w:eastAsia="Lucida Grande CY;Courier New" w:cs="Times New Roman" w:ascii="Times New Roman" w:hAnsi="Times New Roman"/>
                <w:sz w:val="24"/>
                <w:szCs w:val="24"/>
              </w:rPr>
              <w:t>-подготовки, проведения и анализа уроков,  внеклассных мероприятий, опыт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критической оценки и обоснования собственных приемов и методов преподавания;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20" w:leader="none"/>
              </w:tabs>
              <w:ind w:left="0" w:hanging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eastAsia="Lucida Grande CY;Courier New" w:cs="Times New Roman" w:ascii="Times New Roman" w:hAnsi="Times New Roman"/>
                <w:sz w:val="24"/>
                <w:szCs w:val="24"/>
              </w:rPr>
              <w:t xml:space="preserve">- планирования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педагогического процесса в организациях дополнительного образования, общеобразовательной школе (рабочая программа, УМК, планы-конспекты уроков,  методическое  оснащение дисциплин и др.)</w:t>
            </w:r>
            <w:r>
              <w:rPr>
                <w:rFonts w:eastAsia="Lucida Grande CY;Courier New" w:cs="Times New Roman" w:ascii="Times New Roman" w:hAnsi="Times New Roman"/>
                <w:sz w:val="24"/>
                <w:szCs w:val="24"/>
              </w:rPr>
              <w:t>;</w:t>
            </w:r>
          </w:p>
          <w:p>
            <w:pPr>
              <w:pStyle w:val="Normal"/>
              <w:ind w:left="0" w:firstLine="567"/>
              <w:rPr>
                <w:rFonts w:ascii="Times New Roman" w:hAnsi="Times New Roman" w:eastAsia="Lucida Grande CY;Courier New" w:cs="Times New Roman"/>
                <w:sz w:val="24"/>
                <w:szCs w:val="24"/>
                <w:lang w:eastAsia="ru-RU"/>
              </w:rPr>
            </w:pPr>
            <w:r>
              <w:rPr>
                <w:rFonts w:eastAsia="Lucida Grande CY;Courier New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ind w:left="0" w:hanging="0"/>
              <w:rPr>
                <w:rFonts w:ascii="Times New Roman" w:hAnsi="Times New Roman" w:eastAsia="Lucida Grande CY;Courier New" w:cs="Times New Roman"/>
                <w:sz w:val="24"/>
                <w:szCs w:val="24"/>
                <w:lang w:eastAsia="ru-RU"/>
              </w:rPr>
            </w:pPr>
            <w:r>
              <w:rPr>
                <w:rFonts w:eastAsia="Lucida Grande CY;Courier New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09" w:leader="none"/>
                <w:tab w:val="left" w:pos="8640" w:leader="underscore"/>
              </w:tabs>
              <w:spacing w:lineRule="auto" w:line="360"/>
              <w:ind w:left="0" w:hang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- ведение дневника практики;</w:t>
            </w:r>
          </w:p>
          <w:p>
            <w:pPr>
              <w:pStyle w:val="Normal"/>
              <w:tabs>
                <w:tab w:val="clear" w:pos="708"/>
                <w:tab w:val="left" w:pos="709" w:leader="none"/>
                <w:tab w:val="left" w:pos="8640" w:leader="underscore"/>
              </w:tabs>
              <w:spacing w:lineRule="auto" w:line="36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- подготовка конспекта  урока;</w:t>
            </w:r>
          </w:p>
          <w:p>
            <w:pPr>
              <w:pStyle w:val="Normal"/>
              <w:tabs>
                <w:tab w:val="clear" w:pos="708"/>
                <w:tab w:val="left" w:pos="709" w:leader="none"/>
                <w:tab w:val="left" w:pos="8640" w:leader="underscore"/>
              </w:tabs>
              <w:spacing w:lineRule="auto" w:line="360"/>
              <w:ind w:left="0" w:hang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- конференция по итогам практики;</w:t>
            </w:r>
          </w:p>
          <w:p>
            <w:pPr>
              <w:pStyle w:val="Normal"/>
              <w:tabs>
                <w:tab w:val="clear" w:pos="708"/>
                <w:tab w:val="left" w:pos="709" w:leader="none"/>
                <w:tab w:val="left" w:pos="8640" w:leader="underscore"/>
              </w:tabs>
              <w:spacing w:lineRule="auto" w:line="360"/>
              <w:ind w:left="0" w:hang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- доклад студента о проделанной работе.</w:t>
            </w:r>
          </w:p>
          <w:p>
            <w:pPr>
              <w:pStyle w:val="Normal"/>
              <w:tabs>
                <w:tab w:val="clear" w:pos="708"/>
                <w:tab w:val="left" w:pos="709" w:leader="none"/>
                <w:tab w:val="left" w:pos="8640" w:leader="underscore"/>
              </w:tabs>
              <w:spacing w:lineRule="auto" w:line="360"/>
              <w:ind w:left="0" w:hang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- аттестационный лист</w:t>
            </w:r>
          </w:p>
        </w:tc>
      </w:tr>
    </w:tbl>
    <w:p>
      <w:pPr>
        <w:pStyle w:val="Normal"/>
        <w:ind w:left="23"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Style17"/>
        <w:ind w:left="360" w:hanging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fill="FFFFFF" w:val="clear"/>
        <w:tabs>
          <w:tab w:val="clear" w:pos="708"/>
          <w:tab w:val="left" w:pos="709" w:leader="none"/>
          <w:tab w:val="left" w:pos="8640" w:leader="underscore"/>
        </w:tabs>
        <w:spacing w:lineRule="auto" w:line="360"/>
        <w:ind w:left="0" w:firstLine="90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Style17"/>
        <w:ind w:left="360" w:hanging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Style17"/>
        <w:ind w:left="36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ind w:left="36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ind w:left="36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ind w:left="36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256" w:before="0" w:after="160"/>
        <w:ind w:left="0" w:hanging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Style17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1</w:t>
      </w:r>
    </w:p>
    <w:p>
      <w:pPr>
        <w:pStyle w:val="Style17"/>
        <w:ind w:left="360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17"/>
        <w:ind w:left="36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АТТЕСТАЦИОННЫЙ ЛИСТ</w:t>
      </w:r>
    </w:p>
    <w:p>
      <w:pPr>
        <w:pStyle w:val="Normal"/>
        <w:ind w:left="360" w:hanging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(заполняется на каждого студента)</w:t>
      </w:r>
    </w:p>
    <w:p>
      <w:pPr>
        <w:pStyle w:val="Normal"/>
        <w:ind w:left="360" w:hanging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pBdr>
          <w:bottom w:val="single" w:sz="12" w:space="1" w:color="000000"/>
        </w:pBdr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Ф.И.О.</w:t>
      </w:r>
    </w:p>
    <w:p>
      <w:pPr>
        <w:pStyle w:val="Normal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left="36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студент (ка) _____ курса по специальности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51.02.01 Народное художественное творчество (вид Фото- и видеотворчество)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успешно прошел (ла) производственную практику по профессиональному модулю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ПМ 02. Педагогическая деятельность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в объеме 144 часа с «___» ___________ 20____г. по «___»__________ 20____г. на базе 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pBdr>
          <w:top w:val="single" w:sz="12" w:space="1" w:color="000000"/>
          <w:bottom w:val="single" w:sz="12" w:space="1" w:color="000000"/>
        </w:pBd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наименование организации, юридический адрес</w:t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Виды и качество выполнение работ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W w:w="9355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1"/>
        <w:gridCol w:w="4684"/>
      </w:tblGrid>
      <w:tr>
        <w:trPr/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Виды и объем работ, выполненных студентом во время практики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Отметка о выполнении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(выполнено/ не выполнено)</w:t>
            </w:r>
          </w:p>
        </w:tc>
      </w:tr>
      <w:tr>
        <w:trPr/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Знакомство с работой образовательной организации, подготовка характеристики 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Посещение уроков 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Разработка плана-конспекта урока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Подготовка и самостоятельное проведение урока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12" w:hRule="atLeast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eastAsia="ru-RU"/>
              </w:rPr>
              <w:t>Подготовка самоанализа урока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Характеристика учебной и профессиональной деятельности студента во время учебной практики______________________________________________________________________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Оценка за практику (дифференцированный  зачет) _____________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«_____»______________20_____г.                                          Подпись руководителя практики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_______________(ФИО, должность)   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left="7080" w:firstLine="708"/>
        <w:rPr>
          <w:rFonts w:ascii="Times New Roman" w:hAnsi="Times New Roman" w:eastAsia="StarSymbol;MS Mincho" w:cs="Times New Roman"/>
          <w:lang w:eastAsia="ru-RU"/>
        </w:rPr>
      </w:pPr>
      <w:r>
        <w:rPr>
          <w:rFonts w:eastAsia="StarSymbol;MS Mincho" w:cs="Times New Roman" w:ascii="Times New Roman" w:hAnsi="Times New Roman"/>
          <w:lang w:eastAsia="ru-RU"/>
        </w:rPr>
        <w:t xml:space="preserve">М.П. </w:t>
      </w:r>
      <w:r>
        <w:br w:type="page"/>
      </w:r>
    </w:p>
    <w:p>
      <w:pPr>
        <w:pStyle w:val="Normal"/>
        <w:widowControl w:val="false"/>
        <w:autoSpaceDE w:val="false"/>
        <w:ind w:left="0" w:hanging="0"/>
        <w:jc w:val="left"/>
        <w:rPr>
          <w:rFonts w:ascii="Times New Roman" w:hAnsi="Times New Roman" w:eastAsia="StarSymbol;MS Mincho" w:cs="Times New Roman"/>
          <w:sz w:val="24"/>
          <w:szCs w:val="24"/>
          <w:lang w:eastAsia="ru-RU"/>
        </w:rPr>
      </w:pPr>
      <w:r>
        <w:rPr>
          <w:rFonts w:eastAsia="StarSymbol;MS Mincho" w:cs="Times New Roman" w:ascii="Times New Roman" w:hAnsi="Times New Roman"/>
          <w:sz w:val="24"/>
          <w:szCs w:val="24"/>
          <w:lang w:eastAsia="ru-RU"/>
        </w:rPr>
      </w:r>
    </w:p>
    <w:p>
      <w:pPr>
        <w:pStyle w:val="Style17"/>
        <w:ind w:left="360" w:hanging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Style17"/>
        <w:ind w:left="36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iCs/>
        </w:rPr>
      </w:pPr>
      <w:r>
        <w:rPr>
          <w:rFonts w:cs="Times New Roman" w:ascii="Times New Roman" w:hAnsi="Times New Roman"/>
          <w:b/>
          <w:bCs/>
          <w:iCs/>
        </w:rPr>
        <w:t>Приложение 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Cs/>
        </w:rPr>
      </w:pPr>
      <w:r>
        <w:rPr>
          <w:rFonts w:cs="Times New Roman" w:ascii="Times New Roman" w:hAnsi="Times New Roman"/>
          <w:b/>
          <w:bCs/>
          <w:iCs/>
        </w:rPr>
        <w:t>Дневник по практике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Cs/>
          <w:i/>
          <w:iCs/>
        </w:rPr>
      </w:r>
    </w:p>
    <w:tbl>
      <w:tblPr>
        <w:tblW w:w="9355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ГПОУ ТО «Тульский областной колледж культуры и искусства»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  <w:t xml:space="preserve">ДНЕВНИК по  </w:t>
            </w: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  <w:u w:val="single"/>
                <w:lang w:eastAsia="ru-RU"/>
              </w:rPr>
              <w:t>по педагогической</w:t>
            </w: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  <w:t xml:space="preserve"> ПРАКТИКЕ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</w:r>
          </w:p>
          <w:p>
            <w:pPr>
              <w:pStyle w:val="Normal"/>
              <w:widowControl w:val="false"/>
              <w:autoSpaceDE w:val="false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32"/>
                <w:szCs w:val="32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ПМ02.Педагогическая деятельность</w:t>
            </w:r>
          </w:p>
          <w:p>
            <w:pPr>
              <w:pStyle w:val="Normal"/>
              <w:widowControl w:val="false"/>
              <w:autoSpaceDE w:val="false"/>
              <w:ind w:left="0" w:hanging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32"/>
                <w:szCs w:val="32"/>
              </w:rPr>
              <w:t>Петрова Ивана Ивановича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i/>
                <w:i/>
                <w:i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sz w:val="32"/>
                <w:szCs w:val="32"/>
              </w:rPr>
              <w:t>студента 3  курса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i/>
                <w:i/>
                <w:i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sz w:val="32"/>
                <w:szCs w:val="32"/>
              </w:rPr>
              <w:t>специальности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i/>
                <w:i/>
                <w:i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sz w:val="32"/>
                <w:szCs w:val="32"/>
              </w:rPr>
            </w:r>
          </w:p>
          <w:p>
            <w:pPr>
              <w:pStyle w:val="Normal"/>
              <w:widowControl w:val="false"/>
              <w:autoSpaceDE w:val="false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sz w:val="32"/>
                <w:szCs w:val="32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32"/>
                <w:szCs w:val="32"/>
                <w:u w:val="single"/>
                <w:lang w:eastAsia="ru-RU"/>
              </w:rPr>
              <w:t xml:space="preserve">51.02.01 Народное художественное творчество </w:t>
            </w:r>
          </w:p>
          <w:p>
            <w:pPr>
              <w:pStyle w:val="Normal"/>
              <w:widowControl w:val="false"/>
              <w:autoSpaceDE w:val="false"/>
              <w:ind w:lef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sz w:val="32"/>
                <w:szCs w:val="32"/>
                <w:u w:val="single"/>
                <w:lang w:eastAsia="ru-RU"/>
              </w:rPr>
              <w:t>(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32"/>
                <w:szCs w:val="32"/>
                <w:u w:val="single"/>
                <w:lang w:eastAsia="ru-RU"/>
              </w:rPr>
              <w:t>вид Хореографическое  творчество)</w:t>
            </w:r>
          </w:p>
          <w:p>
            <w:pPr>
              <w:pStyle w:val="Normal"/>
              <w:widowControl w:val="false"/>
              <w:autoSpaceDE w:val="false"/>
              <w:ind w:left="0" w:hanging="0"/>
              <w:jc w:val="left"/>
              <w:rPr>
                <w:rFonts w:ascii="Times New Roman" w:hAnsi="Times New Roman" w:cs="Times New Roman"/>
                <w:b/>
                <w:b/>
                <w:bCs/>
                <w:iCs/>
                <w:color w:val="000000"/>
                <w:sz w:val="32"/>
                <w:szCs w:val="32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32"/>
                <w:szCs w:val="32"/>
                <w:u w:val="single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iCs/>
                <w:color w:val="000000"/>
                <w:sz w:val="32"/>
                <w:szCs w:val="32"/>
                <w:u w:val="single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32"/>
                <w:szCs w:val="32"/>
                <w:u w:val="single"/>
                <w:lang w:eastAsia="ru-RU"/>
              </w:rPr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sz w:val="32"/>
                <w:szCs w:val="32"/>
              </w:rPr>
              <w:t>Год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База практики____________________________________________________________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Руководители практики: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базы практики:_______________________________________________________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От ГПОУ ТО «ТОККиИ»________________________________________________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ind w:left="0" w:hanging="0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Педагогическая практика проводится в несколько этапов:</w:t>
      </w:r>
    </w:p>
    <w:p>
      <w:pPr>
        <w:pStyle w:val="Normal"/>
        <w:widowControl w:val="false"/>
        <w:ind w:left="0" w:hanging="0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ind w:left="0" w:firstLine="360"/>
        <w:rPr/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val="en-US" w:eastAsia="ru-RU"/>
        </w:rPr>
        <w:t>I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 этап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подготовительный.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Он начинается с установочной конференции в Колледже. Целью этого этапа является в том числе повторение теоретического материала, необходимого для  деятельности на практике.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ind w:lef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ind w:left="0" w:firstLine="360"/>
        <w:rPr/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val="en-US" w:eastAsia="ru-RU"/>
        </w:rPr>
        <w:t>II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 этап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педагогической практики является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основным.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Объектом  деятельности на данном этапе является реализация функций преподавателя-предметника группы. В процессе беседы с администрацией необходимо познакомится с реальной ситуацией в образовательных организациях. Изучая рабочую документацию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планы работы, журналы, личные дела и пр.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), наблюдая за деятельностью преподавателей и учеников на учебных занятиях и внеклассных мероприятиях, необходимо выявлять и анализировать особенности образовательной организации, ее социума, группы, в которой  студен  будет проводить учебные занятия. Опираясь на полученные сведения, предстоит проектировать и реализовывать учебно-воспитательный процесс в конкретной группе.</w:t>
      </w:r>
    </w:p>
    <w:p>
      <w:pPr>
        <w:pStyle w:val="Normal"/>
        <w:widowControl w:val="false"/>
        <w:ind w:left="0" w:firstLine="36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 время практики  проводятся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четыре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учебных занятия (два пробных и два зачетных) по своей дисциплине.</w:t>
      </w:r>
    </w:p>
    <w:p>
      <w:pPr>
        <w:pStyle w:val="Normal"/>
        <w:widowControl w:val="false"/>
        <w:ind w:left="0" w:firstLine="36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widowControl w:val="false"/>
        <w:ind w:left="0" w:firstLine="360"/>
        <w:rPr/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val="en-US" w:eastAsia="ru-RU"/>
        </w:rPr>
        <w:t>III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 этап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итоговый.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На этом этапе студент должен осмыслить и проанализировать свою деятельность на практике, оформить всю необходимую отчетную документацию и подготовиться к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заключительной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конференции в Колледже.</w:t>
      </w:r>
    </w:p>
    <w:p>
      <w:pPr>
        <w:pStyle w:val="Normal"/>
        <w:widowControl w:val="false"/>
        <w:ind w:left="0" w:firstLine="360"/>
        <w:rPr/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Отчетная документация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 которую Вам необходимо представить по результатам прохождения производственной практики, включает в себя:</w:t>
      </w:r>
    </w:p>
    <w:p>
      <w:pPr>
        <w:pStyle w:val="Normal"/>
        <w:widowControl w:val="false"/>
        <w:ind w:left="0" w:first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дневникпроизводственной педагогической практики, который является официальным отчетом и контрольным документом, по которому руководители педпрактики будут оценивать ее ход и результаты;</w:t>
      </w:r>
    </w:p>
    <w:p>
      <w:pPr>
        <w:pStyle w:val="Normal"/>
        <w:widowControl w:val="false"/>
        <w:tabs>
          <w:tab w:val="clear" w:pos="708"/>
          <w:tab w:val="right" w:pos="6804" w:leader="underscore"/>
        </w:tabs>
        <w:ind w:left="0" w:first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план-конспект одного учебного занятия;</w:t>
      </w:r>
    </w:p>
    <w:p>
      <w:pPr>
        <w:pStyle w:val="Normal"/>
        <w:widowControl w:val="false"/>
        <w:tabs>
          <w:tab w:val="clear" w:pos="708"/>
          <w:tab w:val="right" w:pos="6804" w:leader="underscore"/>
        </w:tabs>
        <w:ind w:left="0" w:first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самоанализ этого же учебного занятия;</w:t>
      </w:r>
    </w:p>
    <w:p>
      <w:pPr>
        <w:pStyle w:val="Normal"/>
        <w:widowControl w:val="false"/>
        <w:tabs>
          <w:tab w:val="clear" w:pos="708"/>
          <w:tab w:val="right" w:pos="6804" w:leader="underscore"/>
        </w:tabs>
        <w:ind w:left="0" w:first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right" w:pos="6804" w:leader="underscore"/>
        </w:tabs>
        <w:spacing w:lineRule="auto" w:line="360"/>
        <w:ind w:left="0" w:hanging="0"/>
        <w:jc w:val="center"/>
        <w:rPr>
          <w:rFonts w:ascii="Times New Roman" w:hAnsi="Times New Roman" w:eastAsia="Times New Roman" w:cs="Times New Roman"/>
          <w:b/>
          <w:b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u w:val="single"/>
          <w:lang w:eastAsia="ru-RU"/>
        </w:rPr>
        <w:t xml:space="preserve">Задание № 1. Первичное знакомство со структурой управления образовательной организации. </w:t>
      </w:r>
    </w:p>
    <w:p>
      <w:pPr>
        <w:pStyle w:val="Normal"/>
        <w:tabs>
          <w:tab w:val="clear" w:pos="708"/>
          <w:tab w:val="right" w:pos="6804" w:leader="underscore"/>
        </w:tabs>
        <w:spacing w:lineRule="auto" w:line="360"/>
        <w:ind w:left="0" w:hanging="0"/>
        <w:jc w:val="left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>1.Беседа с администрацией.</w:t>
      </w:r>
    </w:p>
    <w:p>
      <w:pPr>
        <w:pStyle w:val="Normal"/>
        <w:tabs>
          <w:tab w:val="clear" w:pos="708"/>
          <w:tab w:val="right" w:pos="9356" w:leader="underscore"/>
        </w:tabs>
        <w:ind w:left="0" w:hanging="0"/>
        <w:jc w:val="left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 xml:space="preserve">Учреждение образования </w:t>
      </w: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ru-RU"/>
        </w:rPr>
        <w:t>(база практики)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___________</w:t>
      </w:r>
    </w:p>
    <w:p>
      <w:pPr>
        <w:pStyle w:val="Normal"/>
        <w:tabs>
          <w:tab w:val="clear" w:pos="708"/>
          <w:tab w:val="right" w:pos="9356" w:leader="underscore"/>
        </w:tabs>
        <w:ind w:left="0" w:hanging="0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Адрес ________________ Телефоны _______________________</w:t>
      </w:r>
    </w:p>
    <w:p>
      <w:pPr>
        <w:pStyle w:val="Normal"/>
        <w:tabs>
          <w:tab w:val="clear" w:pos="708"/>
          <w:tab w:val="right" w:pos="9356" w:leader="underscore"/>
        </w:tabs>
        <w:ind w:left="0" w:hanging="0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Директор ____________</w:t>
      </w:r>
    </w:p>
    <w:p>
      <w:pPr>
        <w:pStyle w:val="Normal"/>
        <w:tabs>
          <w:tab w:val="clear" w:pos="708"/>
          <w:tab w:val="right" w:pos="9356" w:leader="underscore"/>
        </w:tabs>
        <w:ind w:left="0" w:hanging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Заместители директора: __________________________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Преподаватель по дисциплине:____________________________________</w:t>
      </w:r>
    </w:p>
    <w:p>
      <w:pPr>
        <w:pStyle w:val="Normal"/>
        <w:spacing w:before="60" w:after="0"/>
        <w:ind w:left="227" w:hanging="227"/>
        <w:rPr/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2. Ознакомьтесь с режимом работы группы, в которой Вы будете работать. Перепишите расписание учебных занятий___________________________________________</w:t>
      </w:r>
    </w:p>
    <w:p>
      <w:pPr>
        <w:pStyle w:val="Normal"/>
        <w:spacing w:before="60" w:after="0"/>
        <w:ind w:left="227" w:hanging="227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3.Какие образовательные программы реализуются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?_______________________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4. Ознакомьтесь с журналом группы. Какие сведения отражены в нем?______________________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</w:p>
    <w:p>
      <w:pPr>
        <w:pStyle w:val="Normal"/>
        <w:widowControl w:val="false"/>
        <w:tabs>
          <w:tab w:val="clear" w:pos="708"/>
          <w:tab w:val="right" w:pos="6804" w:leader="underscore"/>
        </w:tabs>
        <w:ind w:left="0" w:hanging="0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5.Познакомьтесь с группой, в которой Вам предстоит работать.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360" w:leader="none"/>
          <w:tab w:val="right" w:pos="6804" w:leader="underscore"/>
        </w:tabs>
        <w:spacing w:before="120" w:after="0"/>
        <w:ind w:left="0" w:hanging="0"/>
        <w:jc w:val="lef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Выявите отношение обучающихся к учебной деятельности методом опроса. </w:t>
      </w:r>
    </w:p>
    <w:p>
      <w:pPr>
        <w:pStyle w:val="Normal"/>
        <w:widowControl w:val="false"/>
        <w:tabs>
          <w:tab w:val="clear" w:pos="708"/>
          <w:tab w:val="right" w:pos="6804" w:leader="underscore"/>
        </w:tabs>
        <w:ind w:left="0" w:firstLine="360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Какие мотивы преобладают 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>(подчеркните выбранный ответ, добавьте недостающие)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:</w:t>
      </w:r>
    </w:p>
    <w:p>
      <w:pPr>
        <w:pStyle w:val="Normal"/>
        <w:numPr>
          <w:ilvl w:val="2"/>
          <w:numId w:val="9"/>
        </w:numPr>
        <w:tabs>
          <w:tab w:val="clear" w:pos="708"/>
          <w:tab w:val="left" w:pos="720" w:leader="none"/>
        </w:tabs>
        <w:ind w:left="720" w:right="31" w:hanging="360"/>
        <w:jc w:val="left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социальные</w:t>
      </w:r>
      <w:r>
        <w:rPr>
          <w:rFonts w:eastAsia="Times New Roman" w:cs="Times New Roman" w:ascii="Times New Roman" w:hAnsi="Times New Roman"/>
          <w:sz w:val="20"/>
          <w:szCs w:val="20"/>
          <w:u w:val="single"/>
          <w:lang w:eastAsia="ru-RU"/>
        </w:rPr>
        <w:t>: «быть полезным обществу»,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«занять соответствующее место в обществе»; </w:t>
      </w:r>
      <w:r>
        <w:rPr>
          <w:rFonts w:eastAsia="Times New Roman" w:cs="Times New Roman" w:ascii="Times New Roman" w:hAnsi="Times New Roman"/>
          <w:sz w:val="20"/>
          <w:szCs w:val="20"/>
          <w:u w:val="single"/>
          <w:lang w:eastAsia="ru-RU"/>
        </w:rPr>
        <w:t>взаимодействие со сверстниками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_</w:t>
      </w:r>
    </w:p>
    <w:p>
      <w:pPr>
        <w:pStyle w:val="Normal"/>
        <w:numPr>
          <w:ilvl w:val="2"/>
          <w:numId w:val="9"/>
        </w:numPr>
        <w:tabs>
          <w:tab w:val="clear" w:pos="708"/>
          <w:tab w:val="left" w:pos="720" w:leader="none"/>
        </w:tabs>
        <w:ind w:left="720" w:right="31" w:hanging="360"/>
        <w:jc w:val="lef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  <w:lang w:eastAsia="ru-RU"/>
        </w:rPr>
        <w:t>познавательные: «интересно учиться»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; </w:t>
      </w:r>
      <w:r>
        <w:rPr>
          <w:rFonts w:eastAsia="Times New Roman" w:cs="Times New Roman" w:ascii="Times New Roman" w:hAnsi="Times New Roman"/>
          <w:sz w:val="20"/>
          <w:szCs w:val="20"/>
          <w:u w:val="single"/>
          <w:lang w:eastAsia="ru-RU"/>
        </w:rPr>
        <w:t>узнавать что-то новое, интересно участвовать в разных видах учебной деятельности связанных с поиском знаний путем экспериментирования</w:t>
      </w:r>
    </w:p>
    <w:p>
      <w:pPr>
        <w:pStyle w:val="Normal"/>
        <w:numPr>
          <w:ilvl w:val="2"/>
          <w:numId w:val="9"/>
        </w:numPr>
        <w:tabs>
          <w:tab w:val="clear" w:pos="708"/>
          <w:tab w:val="left" w:pos="720" w:leader="none"/>
        </w:tabs>
        <w:ind w:left="720" w:right="31" w:hanging="360"/>
        <w:jc w:val="left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моральные: </w:t>
      </w:r>
      <w:r>
        <w:rPr>
          <w:rFonts w:eastAsia="Times New Roman" w:cs="Times New Roman" w:ascii="Times New Roman" w:hAnsi="Times New Roman"/>
          <w:sz w:val="20"/>
          <w:szCs w:val="20"/>
          <w:u w:val="single"/>
          <w:lang w:eastAsia="ru-RU"/>
        </w:rPr>
        <w:t>«не огорчать», «не подводить»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и др.; </w:t>
      </w:r>
    </w:p>
    <w:p>
      <w:pPr>
        <w:pStyle w:val="Normal"/>
        <w:numPr>
          <w:ilvl w:val="2"/>
          <w:numId w:val="9"/>
        </w:numPr>
        <w:tabs>
          <w:tab w:val="clear" w:pos="708"/>
          <w:tab w:val="left" w:pos="720" w:leader="none"/>
        </w:tabs>
        <w:ind w:left="720" w:right="31" w:hanging="360"/>
        <w:jc w:val="left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самовоспитания: «расширить кругозор», «развивать волю», «</w:t>
      </w:r>
      <w:r>
        <w:rPr>
          <w:rFonts w:eastAsia="Times New Roman" w:cs="Times New Roman" w:ascii="Times New Roman" w:hAnsi="Times New Roman"/>
          <w:sz w:val="20"/>
          <w:szCs w:val="20"/>
          <w:u w:val="single"/>
          <w:lang w:eastAsia="ru-RU"/>
        </w:rPr>
        <w:t>преодоление трудностей», «развивать положительные привычки»</w:t>
      </w:r>
    </w:p>
    <w:p>
      <w:pPr>
        <w:pStyle w:val="Normal"/>
        <w:ind w:left="0" w:hanging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2. Посетите 2-3 занятия в прикрепленной группе и заполните таблицу.</w:t>
      </w:r>
    </w:p>
    <w:p>
      <w:pPr>
        <w:pStyle w:val="Normal"/>
        <w:ind w:left="0" w:hanging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ind w:left="0" w:hanging="0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/>
        </w:rPr>
      </w:r>
    </w:p>
    <w:tbl>
      <w:tblPr>
        <w:tblW w:w="10146" w:type="dxa"/>
        <w:jc w:val="center"/>
        <w:tblInd w:w="0" w:type="dxa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459"/>
        <w:gridCol w:w="5347"/>
        <w:gridCol w:w="2160"/>
        <w:gridCol w:w="1180"/>
      </w:tblGrid>
      <w:tr>
        <w:trPr/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40" w:after="40"/>
              <w:ind w:left="0" w:hanging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40" w:after="40"/>
              <w:ind w:left="0" w:hanging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40" w:after="40"/>
              <w:ind w:left="0" w:hanging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 xml:space="preserve">Ф.И.О преподавателя, 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before="40" w:after="40"/>
              <w:ind w:left="0" w:hanging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проводившего занятие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40" w:after="40"/>
              <w:ind w:left="0" w:hanging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 xml:space="preserve">Подпись 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before="40" w:after="40"/>
              <w:ind w:left="0" w:hanging="0"/>
              <w:jc w:val="center"/>
              <w:outlineLvl w:val="0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преподава-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before="40" w:after="40"/>
              <w:ind w:left="0" w:hanging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теля</w:t>
            </w:r>
          </w:p>
        </w:tc>
      </w:tr>
      <w:tr>
        <w:trPr>
          <w:trHeight w:val="1505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napToGrid w:val="false"/>
              <w:spacing w:before="40" w:after="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napToGrid w:val="false"/>
              <w:spacing w:before="40" w:after="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napToGrid w:val="false"/>
              <w:spacing w:before="40" w:after="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napToGrid w:val="false"/>
              <w:spacing w:before="40" w:after="4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widowControl w:val="false"/>
        <w:ind w:left="0" w:hanging="0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</w:p>
    <w:p>
      <w:pPr>
        <w:pStyle w:val="Normal"/>
        <w:widowControl w:val="false"/>
        <w:tabs>
          <w:tab w:val="clear" w:pos="708"/>
          <w:tab w:val="right" w:pos="6804" w:leader="underscore"/>
        </w:tabs>
        <w:ind w:left="0" w:hanging="0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</w:p>
    <w:p>
      <w:pPr>
        <w:pStyle w:val="Normal"/>
        <w:tabs>
          <w:tab w:val="clear" w:pos="708"/>
          <w:tab w:val="right" w:pos="6804" w:leader="underscore"/>
        </w:tabs>
        <w:ind w:left="0" w:hanging="0"/>
        <w:jc w:val="center"/>
        <w:rPr/>
      </w:pPr>
      <w:r>
        <w:rPr>
          <w:rFonts w:eastAsia="Times New Roman" w:cs="Times New Roman" w:ascii="Times New Roman" w:hAnsi="Times New Roman"/>
          <w:b/>
          <w:u w:val="single"/>
          <w:lang w:eastAsia="ru-RU"/>
        </w:rPr>
        <w:t xml:space="preserve">Задание № 2. Беседа с преподавателем по предмету Вашей специальности. </w:t>
      </w:r>
    </w:p>
    <w:p>
      <w:pPr>
        <w:pStyle w:val="Normal"/>
        <w:tabs>
          <w:tab w:val="clear" w:pos="708"/>
          <w:tab w:val="right" w:pos="6804" w:leader="underscore"/>
        </w:tabs>
        <w:spacing w:lineRule="auto" w:line="360"/>
        <w:ind w:left="0" w:hanging="0"/>
        <w:jc w:val="center"/>
        <w:rPr>
          <w:rFonts w:ascii="Times New Roman" w:hAnsi="Times New Roman" w:eastAsia="Times New Roman" w:cs="Times New Roman"/>
          <w:b/>
          <w:b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u w:val="single"/>
          <w:lang w:eastAsia="ru-RU"/>
        </w:rPr>
        <w:t>Планирование учебной работы по предмету</w:t>
      </w:r>
    </w:p>
    <w:p>
      <w:pPr>
        <w:pStyle w:val="Style17"/>
        <w:ind w:left="36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А) </w:t>
      </w:r>
      <w:r>
        <w:rPr>
          <w:rFonts w:cs="Times New Roman" w:ascii="Times New Roman" w:hAnsi="Times New Roman"/>
          <w:sz w:val="20"/>
          <w:szCs w:val="20"/>
        </w:rPr>
        <w:t>Вам необходимо побеседовать с преподавателем по Вашей дисциплине и получить нужную для себя информацию о программах, учебниках, по которым он работает, о применяемых им технологиях, методах.</w:t>
      </w:r>
    </w:p>
    <w:p>
      <w:pPr>
        <w:pStyle w:val="Style17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0"/>
          <w:szCs w:val="20"/>
        </w:rPr>
        <w:t>1.Ознакомьтесь с календарно-тематическим планом работы преподавателя по предмету. Сколько часов в неделю выделяется на изучение Вашей дисциплины?_________________________</w:t>
      </w:r>
    </w:p>
    <w:p>
      <w:pPr>
        <w:pStyle w:val="Style17"/>
        <w:ind w:left="360" w:hanging="0"/>
        <w:rPr/>
      </w:pPr>
      <w:r>
        <w:rPr>
          <w:rFonts w:cs="Times New Roman" w:ascii="Times New Roman" w:hAnsi="Times New Roman"/>
          <w:b/>
          <w:sz w:val="20"/>
          <w:szCs w:val="20"/>
        </w:rPr>
        <w:t>2.Ознакомьтесь с программой по Вашей дисциплине. ____________________________-</w:t>
      </w:r>
    </w:p>
    <w:p>
      <w:pPr>
        <w:pStyle w:val="Style17"/>
        <w:ind w:left="360" w:hanging="0"/>
        <w:rPr/>
      </w:pPr>
      <w:r>
        <w:rPr>
          <w:rFonts w:cs="Times New Roman" w:ascii="Times New Roman" w:hAnsi="Times New Roman"/>
          <w:b/>
          <w:sz w:val="20"/>
          <w:szCs w:val="20"/>
        </w:rPr>
        <w:t>3.. Какие метод обучения использует преподаватель?</w:t>
      </w:r>
      <w:r>
        <w:rPr>
          <w:rFonts w:cs="Times New Roman" w:ascii="Times New Roman" w:hAnsi="Times New Roman"/>
          <w:sz w:val="20"/>
          <w:szCs w:val="20"/>
        </w:rPr>
        <w:t>______________________________</w:t>
      </w:r>
    </w:p>
    <w:p>
      <w:pPr>
        <w:pStyle w:val="Style17"/>
        <w:ind w:left="360"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tabs>
          <w:tab w:val="clear" w:pos="708"/>
          <w:tab w:val="right" w:pos="6804" w:leader="underscore"/>
        </w:tabs>
        <w:ind w:left="0" w:hanging="0"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  <w:lang w:eastAsia="ru-RU"/>
        </w:rPr>
        <w:t>Задание № 3.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Подготовка и самостоятельное проведение уроков</w:t>
      </w:r>
    </w:p>
    <w:p>
      <w:pPr>
        <w:pStyle w:val="Normal"/>
        <w:tabs>
          <w:tab w:val="clear" w:pos="708"/>
          <w:tab w:val="right" w:pos="6804" w:leader="underscore"/>
        </w:tabs>
        <w:ind w:left="0" w:hanging="0"/>
        <w:jc w:val="left"/>
        <w:rPr/>
      </w:pPr>
      <w:r>
        <w:rPr>
          <w:rFonts w:cs="Times New Roman" w:ascii="Times New Roman" w:hAnsi="Times New Roman"/>
          <w:bCs/>
          <w:i/>
          <w:iCs/>
          <w:sz w:val="24"/>
          <w:szCs w:val="24"/>
          <w:lang w:eastAsia="ru-RU"/>
        </w:rPr>
        <w:t>Подготовить план- конспект занятия. Проведение занятия.</w:t>
      </w:r>
    </w:p>
    <w:p>
      <w:pPr>
        <w:pStyle w:val="Normal"/>
        <w:tabs>
          <w:tab w:val="clear" w:pos="708"/>
          <w:tab w:val="right" w:pos="6804" w:leader="underscore"/>
        </w:tabs>
        <w:ind w:left="0" w:hanging="0"/>
        <w:jc w:val="center"/>
        <w:rPr/>
      </w:pPr>
      <w:r>
        <w:rPr>
          <w:rFonts w:eastAsia="Times New Roman" w:cs="Times New Roman" w:ascii="Times New Roman" w:hAnsi="Times New Roman"/>
          <w:b/>
          <w:u w:val="single"/>
          <w:lang w:eastAsia="ru-RU"/>
        </w:rPr>
        <w:t>Задание № 4. Анализ проведенного учебного занятия.</w:t>
      </w:r>
    </w:p>
    <w:p>
      <w:pPr>
        <w:pStyle w:val="Normal"/>
        <w:tabs>
          <w:tab w:val="clear" w:pos="708"/>
          <w:tab w:val="right" w:pos="6804" w:leader="underscore"/>
        </w:tabs>
        <w:ind w:left="0" w:hanging="0"/>
        <w:jc w:val="center"/>
        <w:rPr>
          <w:rFonts w:ascii="Times New Roman" w:hAnsi="Times New Roman" w:eastAsia="Times New Roman" w:cs="Times New Roman"/>
          <w:b/>
          <w:b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u w:val="single"/>
          <w:lang w:eastAsia="ru-RU"/>
        </w:rPr>
      </w:r>
    </w:p>
    <w:p>
      <w:pPr>
        <w:pStyle w:val="Normal"/>
        <w:spacing w:lineRule="auto" w:line="360"/>
        <w:ind w:left="0" w:hanging="0"/>
        <w:jc w:val="center"/>
        <w:rPr>
          <w:rFonts w:ascii="Times New Roman" w:hAnsi="Times New Roman" w:eastAsia="Times New Roman" w:cs="Times New Roman"/>
          <w:b/>
          <w:b/>
          <w:bCs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u w:val="single"/>
          <w:lang w:eastAsia="ru-RU"/>
        </w:rPr>
      </w:r>
    </w:p>
    <w:p>
      <w:pPr>
        <w:pStyle w:val="Normal"/>
        <w:spacing w:lineRule="auto" w:line="360"/>
        <w:ind w:left="0" w:hanging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>Схема самоанализа и анализа занятия</w:t>
      </w:r>
    </w:p>
    <w:p>
      <w:pPr>
        <w:pStyle w:val="Normal"/>
        <w:ind w:left="0" w:hanging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Схема самоанализа урока</w:t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Класс </w:t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Тема урока </w:t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Тип урока и его структура. </w:t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1. Каково место данного урока в теме? Как этот урок связан с предыдущим, как этот урок работает на последующие уроки? </w:t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2. Краткая психолого-педагогическая характеристика (класса или ученика). Особенности учащихся, которые были учтены при планировании урока. </w:t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3. Какова триединая дидактическая цель урока (его обучающий, развивающий, воспитательный аспект), дать оценку успешности ее достижения. </w:t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4. Отбор содержания, форм и методов обучения в соответствии с целью урока. Выделить главный этап и дать его анализ, основываясь на результатах обучения на уроке. Какое сочетание методов обучения было выбрано для объяснения нового материала? </w:t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5. Рационально ли было распределено время, отведенное на все этапы урока? Логичны ли «связки» между этими этапами? Показать, как другие этапы работали на главный этап? </w:t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6. Отбор дидактических материалов, ТСО, наглядных пособий в соответствии с целями. </w:t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7. Использование групповых, коллективных и иных форм обучения. Дифференцированный подход в обучении. </w:t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8. Как организован контроль усвоения знаний, умений и навыков учащихся? На каких этапах урока? В каких формах и какими методами осуществлялся? Как организовано регулирование и коррекция знаний учащихся? </w:t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9. Психологическая и эмоциональная атмосфера на уроке; стиль общения учителя и учащихся. </w:t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10. Уровень подачи домашнего задания. </w:t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11. Как вы оцениваете результаты урока? Удалось ли реализовать все поставленные задачи урока? Если не удалось, то почему? </w:t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12. Наметить перспективы своей деятельности. </w:t>
      </w:r>
    </w:p>
    <w:p>
      <w:pPr>
        <w:pStyle w:val="Style17"/>
        <w:ind w:left="360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sectPr>
      <w:type w:val="nextPage"/>
      <w:pgSz w:w="11906" w:h="16838"/>
      <w:pgMar w:left="1276" w:right="850" w:header="0" w:top="99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cc"/>
    <w:family w:val="swiss"/>
    <w:pitch w:val="variable"/>
  </w:font>
  <w:font w:name="Verdana">
    <w:charset w:val="cc"/>
    <w:family w:val="swiss"/>
    <w:pitch w:val="variable"/>
  </w:font>
  <w:font w:name="Lucida Grande CY">
    <w:altName w:val="Courier New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i w:val="false"/>
        <w:rFonts w:ascii="Times New Roman" w:hAnsi="Times New Roman" w:eastAsia="Lucida Grande CY;Courier New"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false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false"/>
        <w:b/>
        <w:rFonts w:ascii="Times New Roman" w:hAnsi="Times New Roman" w:cs="Times New Roman"/>
      </w:rPr>
    </w:lvl>
    <w:lvl w:ilvl="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0"/>
        <w:szCs w:val="20"/>
        <w:lang w:eastAsia="ru-RU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sz w:val="24"/>
        <w:szCs w:val="24"/>
        <w:rFonts w:ascii="Times New Roman" w:hAnsi="Times New Roman" w:cs="Times New Roman"/>
        <w:lang w:eastAsia="ru-RU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ind w:left="23" w:hanging="0"/>
      <w:jc w:val="both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ind w:left="0" w:firstLine="284"/>
      <w:jc w:val="left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cs="Times New Roman"/>
    </w:rPr>
  </w:style>
  <w:style w:type="character" w:styleId="WW8Num3z1">
    <w:name w:val="WW8Num3z1"/>
    <w:qFormat/>
    <w:rPr>
      <w:rFonts w:cs="Times New Roman"/>
    </w:rPr>
  </w:style>
  <w:style w:type="character" w:styleId="WW8Num4z0">
    <w:name w:val="WW8Num4z0"/>
    <w:qFormat/>
    <w:rPr>
      <w:rFonts w:cs="Times New Roman"/>
    </w:rPr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>
      <w:rFonts w:cs="Times New Roman"/>
    </w:rPr>
  </w:style>
  <w:style w:type="character" w:styleId="WW8Num6z0">
    <w:name w:val="WW8Num6z0"/>
    <w:qFormat/>
    <w:rPr>
      <w:rFonts w:cs="Times New Roman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cs="Times New Roman"/>
      <w:b w:val="false"/>
    </w:rPr>
  </w:style>
  <w:style w:type="character" w:styleId="WW8Num8z1">
    <w:name w:val="WW8Num8z1"/>
    <w:qFormat/>
    <w:rPr>
      <w:rFonts w:cs="Times New Roman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Times New Roman" w:hAnsi="Times New Roman" w:eastAsia="Lucida Grande CY;Courier New" w:cs="Times New Roman"/>
      <w:i w:val="false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cs="Times New Roman"/>
    </w:rPr>
  </w:style>
  <w:style w:type="character" w:styleId="WW8Num13z1">
    <w:name w:val="WW8Num13z1"/>
    <w:qFormat/>
    <w:rPr>
      <w:rFonts w:cs="Times New Roman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cs="Times New Roman"/>
    </w:rPr>
  </w:style>
  <w:style w:type="character" w:styleId="WW8Num15z1">
    <w:name w:val="WW8Num15z1"/>
    <w:qFormat/>
    <w:rPr>
      <w:rFonts w:cs="Times New Roman"/>
    </w:rPr>
  </w:style>
  <w:style w:type="character" w:styleId="WW8Num16z0">
    <w:name w:val="WW8Num16z0"/>
    <w:qFormat/>
    <w:rPr>
      <w:b w:val="false"/>
    </w:rPr>
  </w:style>
  <w:style w:type="character" w:styleId="WW8Num16z1">
    <w:name w:val="WW8Num16z1"/>
    <w:qFormat/>
    <w:rPr>
      <w:rFonts w:ascii="Symbol" w:hAnsi="Symbol" w:cs="Symbol"/>
      <w:b w:val="false"/>
    </w:rPr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Times New Roman" w:hAnsi="Times New Roman" w:eastAsia="Times New Roman" w:cs="Times New Roman"/>
    </w:rPr>
  </w:style>
  <w:style w:type="character" w:styleId="WW8Num17z1">
    <w:name w:val="WW8Num17z1"/>
    <w:qFormat/>
    <w:rPr>
      <w:rFonts w:cs="Times New Roman"/>
    </w:rPr>
  </w:style>
  <w:style w:type="character" w:styleId="WW8Num18z0">
    <w:name w:val="WW8Num18z0"/>
    <w:qFormat/>
    <w:rPr>
      <w:rFonts w:cs="Times New Roman"/>
    </w:rPr>
  </w:style>
  <w:style w:type="character" w:styleId="WW8Num18z1">
    <w:name w:val="WW8Num18z1"/>
    <w:qFormat/>
    <w:rPr>
      <w:rFonts w:cs="Times New Roman"/>
    </w:rPr>
  </w:style>
  <w:style w:type="character" w:styleId="WW8Num19z0">
    <w:name w:val="WW8Num19z0"/>
    <w:qFormat/>
    <w:rPr>
      <w:rFonts w:cs="Times New Roman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cs="Times New Roman"/>
    </w:rPr>
  </w:style>
  <w:style w:type="character" w:styleId="WW8Num21z1">
    <w:name w:val="WW8Num21z1"/>
    <w:qFormat/>
    <w:rPr>
      <w:rFonts w:cs="Times New Roman"/>
    </w:rPr>
  </w:style>
  <w:style w:type="character" w:styleId="WW8Num22z0">
    <w:name w:val="WW8Num22z0"/>
    <w:qFormat/>
    <w:rPr>
      <w:b/>
    </w:rPr>
  </w:style>
  <w:style w:type="character" w:styleId="WW8Num22z1">
    <w:name w:val="WW8Num22z1"/>
    <w:qFormat/>
    <w:rPr>
      <w:rFonts w:ascii="Times New Roman" w:hAnsi="Times New Roman" w:cs="Times New Roman"/>
      <w:b/>
      <w:i w:val="false"/>
      <w:sz w:val="20"/>
      <w:szCs w:val="20"/>
    </w:rPr>
  </w:style>
  <w:style w:type="character" w:styleId="WW8Num22z2">
    <w:name w:val="WW8Num22z2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cs="Times New Roman"/>
    </w:rPr>
  </w:style>
  <w:style w:type="character" w:styleId="WW8Num24z0">
    <w:name w:val="WW8Num24z0"/>
    <w:qFormat/>
    <w:rPr>
      <w:rFonts w:cs="Times New Roman"/>
    </w:rPr>
  </w:style>
  <w:style w:type="character" w:styleId="WW8Num25z0">
    <w:name w:val="WW8Num25z0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cs="Times New Roman"/>
    </w:rPr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>
      <w:rFonts w:ascii="Times New Roman" w:hAnsi="Times New Roman" w:cs="Times New Roman"/>
      <w:b/>
      <w:i w:val="false"/>
    </w:rPr>
  </w:style>
  <w:style w:type="character" w:styleId="WW8Num28z2">
    <w:name w:val="WW8Num28z2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WW8Num28z3">
    <w:name w:val="WW8Num28z3"/>
    <w:qFormat/>
    <w:rPr>
      <w:rFonts w:ascii="Wingdings" w:hAnsi="Wingdings" w:cs="Wingdings"/>
    </w:rPr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cs="Times New Roman"/>
    </w:rPr>
  </w:style>
  <w:style w:type="character" w:styleId="WW8Num30z0">
    <w:name w:val="WW8Num30z0"/>
    <w:qFormat/>
    <w:rPr>
      <w:rFonts w:cs="Times New Roman"/>
    </w:rPr>
  </w:style>
  <w:style w:type="character" w:styleId="WW8Num31z0">
    <w:name w:val="WW8Num31z0"/>
    <w:qFormat/>
    <w:rPr>
      <w:rFonts w:cs="Times New Roman"/>
    </w:rPr>
  </w:style>
  <w:style w:type="character" w:styleId="WW8Num32z0">
    <w:name w:val="WW8Num32z0"/>
    <w:qFormat/>
    <w:rPr>
      <w:rFonts w:cs="Times New Roman"/>
    </w:rPr>
  </w:style>
  <w:style w:type="character" w:styleId="WW8Num32z1">
    <w:name w:val="WW8Num32z1"/>
    <w:qFormat/>
    <w:rPr>
      <w:rFonts w:cs="Times New Roman"/>
    </w:rPr>
  </w:style>
  <w:style w:type="character" w:styleId="WW8Num33z0">
    <w:name w:val="WW8Num33z0"/>
    <w:qFormat/>
    <w:rPr>
      <w:rFonts w:cs="Times New Roman"/>
    </w:rPr>
  </w:style>
  <w:style w:type="character" w:styleId="WW8Num34z0">
    <w:name w:val="WW8Num34z0"/>
    <w:qFormat/>
    <w:rPr>
      <w:rFonts w:cs="Times New Roman"/>
    </w:rPr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>
      <w:rFonts w:cs="Times New Roman"/>
    </w:rPr>
  </w:style>
  <w:style w:type="character" w:styleId="WW8Num37z0">
    <w:name w:val="WW8Num37z0"/>
    <w:qFormat/>
    <w:rPr>
      <w:rFonts w:cs="Times New Roman"/>
    </w:rPr>
  </w:style>
  <w:style w:type="character" w:styleId="WW8Num37z1">
    <w:name w:val="WW8Num37z1"/>
    <w:qFormat/>
    <w:rPr>
      <w:rFonts w:cs="Times New Roman"/>
    </w:rPr>
  </w:style>
  <w:style w:type="character" w:styleId="WW8Num38z0">
    <w:name w:val="WW8Num38z0"/>
    <w:qFormat/>
    <w:rPr>
      <w:rFonts w:cs="Times New Roman"/>
    </w:rPr>
  </w:style>
  <w:style w:type="character" w:styleId="WW8Num39z0">
    <w:name w:val="WW8Num39z0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>
      <w:rFonts w:ascii="Symbol" w:hAnsi="Symbol" w:cs="Symbol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>
      <w:rFonts w:cs="Times New Roman"/>
    </w:rPr>
  </w:style>
  <w:style w:type="character" w:styleId="WW8Num43z0">
    <w:name w:val="WW8Num43z0"/>
    <w:qFormat/>
    <w:rPr>
      <w:rFonts w:cs="Times New Roman"/>
    </w:rPr>
  </w:style>
  <w:style w:type="character" w:styleId="WW8Num44z0">
    <w:name w:val="WW8Num44z0"/>
    <w:qFormat/>
    <w:rPr>
      <w:rFonts w:ascii="Symbol" w:hAnsi="Symbol" w:cs="Symbol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5z0">
    <w:name w:val="WW8Num45z0"/>
    <w:qFormat/>
    <w:rPr/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WW8Num46z0">
    <w:name w:val="WW8Num46z0"/>
    <w:qFormat/>
    <w:rPr>
      <w:rFonts w:cs="Times New Roman"/>
    </w:rPr>
  </w:style>
  <w:style w:type="character" w:styleId="WW8Num46z1">
    <w:name w:val="WW8Num46z1"/>
    <w:qFormat/>
    <w:rPr>
      <w:rFonts w:cs="Times New Roman"/>
    </w:rPr>
  </w:style>
  <w:style w:type="character" w:styleId="WW8Num47z0">
    <w:name w:val="WW8Num47z0"/>
    <w:qFormat/>
    <w:rPr>
      <w:rFonts w:cs="Times New Roman"/>
    </w:rPr>
  </w:style>
  <w:style w:type="character" w:styleId="WW8Num48z0">
    <w:name w:val="WW8Num48z0"/>
    <w:qFormat/>
    <w:rPr>
      <w:rFonts w:cs="Times New Roman"/>
    </w:rPr>
  </w:style>
  <w:style w:type="character" w:styleId="WW8Num49z0">
    <w:name w:val="WW8Num49z0"/>
    <w:qFormat/>
    <w:rPr>
      <w:rFonts w:cs="Times New Roman"/>
    </w:rPr>
  </w:style>
  <w:style w:type="character" w:styleId="WW8Num50z0">
    <w:name w:val="WW8Num50z0"/>
    <w:qFormat/>
    <w:rPr/>
  </w:style>
  <w:style w:type="character" w:styleId="WW8Num50z1">
    <w:name w:val="WW8Num50z1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position w:val="0"/>
      <w:sz w:val="20"/>
      <w:sz w:val="20"/>
      <w:szCs w:val="20"/>
      <w:vertAlign w:val="baseline"/>
    </w:rPr>
  </w:style>
  <w:style w:type="character" w:styleId="WW8Num50z2">
    <w:name w:val="WW8Num50z2"/>
    <w:qFormat/>
    <w:rPr/>
  </w:style>
  <w:style w:type="character" w:styleId="WW8Num50z3">
    <w:name w:val="WW8Num50z3"/>
    <w:qFormat/>
    <w:rPr/>
  </w:style>
  <w:style w:type="character" w:styleId="WW8Num50z4">
    <w:name w:val="WW8Num50z4"/>
    <w:qFormat/>
    <w:rPr/>
  </w:style>
  <w:style w:type="character" w:styleId="WW8Num50z5">
    <w:name w:val="WW8Num50z5"/>
    <w:qFormat/>
    <w:rPr/>
  </w:style>
  <w:style w:type="character" w:styleId="WW8Num50z6">
    <w:name w:val="WW8Num50z6"/>
    <w:qFormat/>
    <w:rPr/>
  </w:style>
  <w:style w:type="character" w:styleId="WW8Num50z7">
    <w:name w:val="WW8Num50z7"/>
    <w:qFormat/>
    <w:rPr/>
  </w:style>
  <w:style w:type="character" w:styleId="WW8Num50z8">
    <w:name w:val="WW8Num50z8"/>
    <w:qFormat/>
    <w:rPr/>
  </w:style>
  <w:style w:type="character" w:styleId="Style13">
    <w:name w:val="Основной шрифт абзаца"/>
    <w:qFormat/>
    <w:rPr/>
  </w:style>
  <w:style w:type="character" w:styleId="1">
    <w:name w:val="Заголовок 1 Знак"/>
    <w:qFormat/>
    <w:rPr>
      <w:rFonts w:ascii="Times New Roman" w:hAnsi="Times New Roman" w:cs="Times New Roman"/>
      <w:sz w:val="24"/>
      <w:szCs w:val="24"/>
    </w:rPr>
  </w:style>
  <w:style w:type="character" w:styleId="Style14">
    <w:name w:val="Текст выноски Знак"/>
    <w:qFormat/>
    <w:rPr>
      <w:rFonts w:ascii="Arial" w:hAnsi="Arial" w:eastAsia="Times New Roman" w:cs="Arial"/>
      <w:sz w:val="18"/>
      <w:szCs w:val="18"/>
    </w:rPr>
  </w:style>
  <w:style w:type="character" w:styleId="Style15">
    <w:name w:val="Верхний колонтитул Знак"/>
    <w:qFormat/>
    <w:rPr>
      <w:rFonts w:ascii="Calibri" w:hAnsi="Calibri" w:eastAsia="Times New Roman" w:cs="Times New Roman"/>
    </w:rPr>
  </w:style>
  <w:style w:type="character" w:styleId="Style16">
    <w:name w:val="Нижний колонтитул Знак"/>
    <w:qFormat/>
    <w:rPr>
      <w:rFonts w:ascii="Calibri" w:hAnsi="Calibri" w:eastAsia="Times New Roman" w:cs="Times New Roman"/>
    </w:rPr>
  </w:style>
  <w:style w:type="character" w:styleId="InternetLink">
    <w:name w:val="Hyperlink"/>
    <w:rPr>
      <w:rFonts w:cs="Times New Roman"/>
      <w:color w:val="0000FF"/>
      <w:u w:val="single"/>
    </w:rPr>
  </w:style>
  <w:style w:type="character" w:styleId="StrongEmphasis">
    <w:name w:val="Strong Emphasis"/>
    <w:qFormat/>
    <w:rPr>
      <w:rFonts w:cs="Times New Roman"/>
      <w:b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7">
    <w:name w:val="Без интервала"/>
    <w:qFormat/>
    <w:pPr>
      <w:widowControl/>
      <w:bidi w:val="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Style18">
    <w:name w:val="Текст выноски"/>
    <w:basedOn w:val="Normal"/>
    <w:qFormat/>
    <w:pPr/>
    <w:rPr>
      <w:rFonts w:ascii="Arial" w:hAnsi="Arial" w:eastAsia="Times New Roman" w:cs="Arial"/>
      <w:sz w:val="18"/>
      <w:szCs w:val="18"/>
      <w:lang w:val="en-US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>
      <w:rFonts w:eastAsia="Times New Roman"/>
      <w:sz w:val="20"/>
      <w:szCs w:val="20"/>
      <w:lang w:val="en-US"/>
    </w:rPr>
  </w:style>
  <w:style w:type="paragraph" w:styleId="Footer">
    <w:name w:val="Footer"/>
    <w:basedOn w:val="Normal"/>
    <w:pPr/>
    <w:rPr>
      <w:rFonts w:eastAsia="Times New Roman"/>
      <w:sz w:val="20"/>
      <w:szCs w:val="20"/>
      <w:lang w:val="en-US"/>
    </w:rPr>
  </w:style>
  <w:style w:type="paragraph" w:styleId="3">
    <w:name w:val="Знак3"/>
    <w:basedOn w:val="Normal"/>
    <w:qFormat/>
    <w:pPr>
      <w:spacing w:lineRule="exact" w:line="240" w:before="0" w:after="160"/>
      <w:ind w:left="0" w:hanging="0"/>
      <w:jc w:val="left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19">
    <w:name w:val="Знак Знак Знак Знак"/>
    <w:basedOn w:val="Normal"/>
    <w:qFormat/>
    <w:pPr>
      <w:spacing w:lineRule="exact" w:line="240" w:before="0" w:after="160"/>
      <w:ind w:left="0" w:hanging="0"/>
      <w:jc w:val="left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0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Style21">
    <w:name w:val="Стиль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ujifilmru.livejournal.com/45977.html" TargetMode="External"/><Relationship Id="rId3" Type="http://schemas.openxmlformats.org/officeDocument/2006/relationships/hyperlink" Target="http://tvsreda.ru/category" TargetMode="External"/><Relationship Id="rId4" Type="http://schemas.openxmlformats.org/officeDocument/2006/relationships/hyperlink" Target="https://www.kinoscenariy.net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2022-11-21T23:04:00Z</dcterms:created>
  <dc:creator>user</dc:creator>
  <dc:description/>
  <dc:language>en-US</dc:language>
  <cp:lastModifiedBy>User</cp:lastModifiedBy>
  <cp:lastPrinted>2018-02-26T12:21:00Z</cp:lastPrinted>
  <dcterms:modified xsi:type="dcterms:W3CDTF">2022-11-21T23:16:00Z</dcterms:modified>
  <cp:revision>4</cp:revision>
  <dc:subject/>
  <dc:title>ГОУ СПО ТО «Тульский областной колледж культуры и искусства»</dc:title>
</cp:coreProperties>
</file>