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RPr="00AE338E" w:rsidTr="00620599">
        <w:tc>
          <w:tcPr>
            <w:tcW w:w="812" w:type="dxa"/>
          </w:tcPr>
          <w:p w:rsidR="00681295" w:rsidRPr="00AE338E" w:rsidRDefault="00681295" w:rsidP="007C4EB9">
            <w:pPr>
              <w:pStyle w:val="a3"/>
              <w:rPr>
                <w:rFonts w:ascii="Times New Roman" w:hAnsi="Times New Roman" w:cs="Times New Roman"/>
                <w:sz w:val="24"/>
                <w:szCs w:val="24"/>
              </w:rPr>
            </w:pPr>
          </w:p>
        </w:tc>
        <w:tc>
          <w:tcPr>
            <w:tcW w:w="8857" w:type="dxa"/>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ГПОУ ТО «Тульский областной колледж культуры и искусства»</w:t>
            </w:r>
          </w:p>
        </w:tc>
        <w:tc>
          <w:tcPr>
            <w:tcW w:w="1212" w:type="dxa"/>
          </w:tcPr>
          <w:p w:rsidR="00681295" w:rsidRPr="00AE338E" w:rsidRDefault="00681295" w:rsidP="007C4EB9">
            <w:pPr>
              <w:pStyle w:val="a3"/>
              <w:rPr>
                <w:rFonts w:ascii="Times New Roman" w:hAnsi="Times New Roman" w:cs="Times New Roman"/>
                <w:sz w:val="24"/>
                <w:szCs w:val="24"/>
              </w:rPr>
            </w:pPr>
          </w:p>
        </w:tc>
      </w:tr>
      <w:tr w:rsidR="00681295" w:rsidRPr="00AE338E" w:rsidTr="00CA2001">
        <w:trPr>
          <w:trHeight w:val="80"/>
        </w:trPr>
        <w:tc>
          <w:tcPr>
            <w:tcW w:w="10881" w:type="dxa"/>
            <w:gridSpan w:val="3"/>
          </w:tcPr>
          <w:p w:rsidR="00681295" w:rsidRPr="00AE338E" w:rsidRDefault="00681295" w:rsidP="00CA2001">
            <w:pPr>
              <w:pStyle w:val="a3"/>
              <w:jc w:val="center"/>
              <w:rPr>
                <w:rFonts w:ascii="Times New Roman" w:hAnsi="Times New Roman" w:cs="Times New Roman"/>
                <w:b/>
                <w:i/>
                <w:sz w:val="24"/>
                <w:szCs w:val="24"/>
              </w:rPr>
            </w:pPr>
          </w:p>
        </w:tc>
      </w:tr>
      <w:tr w:rsidR="00681295" w:rsidRPr="00AE338E" w:rsidTr="00620599">
        <w:tc>
          <w:tcPr>
            <w:tcW w:w="10881" w:type="dxa"/>
            <w:gridSpan w:val="3"/>
          </w:tcPr>
          <w:p w:rsidR="00681295" w:rsidRPr="00AE338E" w:rsidRDefault="00681295" w:rsidP="00CA2001">
            <w:pPr>
              <w:pStyle w:val="a3"/>
              <w:jc w:val="right"/>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right"/>
              <w:rPr>
                <w:rFonts w:ascii="Times New Roman" w:hAnsi="Times New Roman" w:cs="Times New Roman"/>
                <w:b/>
                <w:sz w:val="24"/>
                <w:szCs w:val="24"/>
              </w:rPr>
            </w:pPr>
            <w:bookmarkStart w:id="0" w:name="_GoBack" w:colFirst="0" w:colLast="0"/>
            <w:r w:rsidRPr="00AE338E">
              <w:rPr>
                <w:rFonts w:ascii="Times New Roman" w:hAnsi="Times New Roman" w:cs="Times New Roman"/>
                <w:b/>
                <w:sz w:val="24"/>
                <w:szCs w:val="24"/>
              </w:rPr>
              <w:t>УТВЕРЖДАЮ</w:t>
            </w:r>
          </w:p>
          <w:p w:rsidR="000A0D87" w:rsidRDefault="00681295" w:rsidP="00CA2001">
            <w:pPr>
              <w:pStyle w:val="a3"/>
              <w:jc w:val="right"/>
              <w:rPr>
                <w:rFonts w:ascii="Times New Roman" w:hAnsi="Times New Roman" w:cs="Times New Roman"/>
                <w:sz w:val="24"/>
                <w:szCs w:val="24"/>
              </w:rPr>
            </w:pPr>
            <w:r w:rsidRPr="00AE338E">
              <w:rPr>
                <w:rFonts w:ascii="Times New Roman" w:hAnsi="Times New Roman" w:cs="Times New Roman"/>
                <w:sz w:val="24"/>
                <w:szCs w:val="24"/>
              </w:rPr>
              <w:t>Директор</w:t>
            </w:r>
            <w:r w:rsidR="000A0D87">
              <w:rPr>
                <w:rFonts w:ascii="Times New Roman" w:hAnsi="Times New Roman" w:cs="Times New Roman"/>
                <w:sz w:val="24"/>
                <w:szCs w:val="24"/>
              </w:rPr>
              <w:t xml:space="preserve"> </w:t>
            </w:r>
            <w:r w:rsidR="00724C0B" w:rsidRPr="00AE338E">
              <w:rPr>
                <w:rFonts w:ascii="Times New Roman" w:hAnsi="Times New Roman" w:cs="Times New Roman"/>
                <w:sz w:val="24"/>
                <w:szCs w:val="24"/>
              </w:rPr>
              <w:t xml:space="preserve">ГПОУ ТО «Тульский областной </w:t>
            </w:r>
          </w:p>
          <w:p w:rsidR="00681295" w:rsidRPr="00AE338E" w:rsidRDefault="00724C0B" w:rsidP="00CA2001">
            <w:pPr>
              <w:pStyle w:val="a3"/>
              <w:jc w:val="right"/>
              <w:rPr>
                <w:rFonts w:ascii="Times New Roman" w:hAnsi="Times New Roman" w:cs="Times New Roman"/>
                <w:sz w:val="24"/>
                <w:szCs w:val="24"/>
              </w:rPr>
            </w:pPr>
            <w:r w:rsidRPr="00AE338E">
              <w:rPr>
                <w:rFonts w:ascii="Times New Roman" w:hAnsi="Times New Roman" w:cs="Times New Roman"/>
                <w:sz w:val="24"/>
                <w:szCs w:val="24"/>
              </w:rPr>
              <w:t>колледж культуры и искусства</w:t>
            </w:r>
            <w:r w:rsidR="00681295" w:rsidRPr="00AE338E">
              <w:rPr>
                <w:rFonts w:ascii="Times New Roman" w:hAnsi="Times New Roman" w:cs="Times New Roman"/>
                <w:sz w:val="24"/>
                <w:szCs w:val="24"/>
              </w:rPr>
              <w:t>»</w:t>
            </w:r>
          </w:p>
          <w:p w:rsidR="00681295" w:rsidRPr="000A0D87" w:rsidRDefault="00681295" w:rsidP="00CA2001">
            <w:pPr>
              <w:pStyle w:val="a3"/>
              <w:jc w:val="right"/>
              <w:rPr>
                <w:rFonts w:ascii="Times New Roman" w:hAnsi="Times New Roman" w:cs="Times New Roman"/>
                <w:sz w:val="24"/>
                <w:szCs w:val="24"/>
              </w:rPr>
            </w:pPr>
            <w:r w:rsidRPr="000A0D87">
              <w:rPr>
                <w:rFonts w:ascii="Times New Roman" w:hAnsi="Times New Roman" w:cs="Times New Roman"/>
                <w:sz w:val="24"/>
                <w:szCs w:val="24"/>
              </w:rPr>
              <w:t>Юдина</w:t>
            </w:r>
            <w:r w:rsidR="00724C0B" w:rsidRPr="000A0D87">
              <w:rPr>
                <w:rFonts w:ascii="Times New Roman" w:hAnsi="Times New Roman" w:cs="Times New Roman"/>
                <w:sz w:val="24"/>
                <w:szCs w:val="24"/>
              </w:rPr>
              <w:t xml:space="preserve"> С.В.</w:t>
            </w:r>
          </w:p>
          <w:p w:rsidR="00AF685E" w:rsidRPr="00AF685E" w:rsidRDefault="00AF685E" w:rsidP="00AF685E">
            <w:pPr>
              <w:pStyle w:val="a3"/>
              <w:jc w:val="right"/>
              <w:rPr>
                <w:rFonts w:ascii="Times New Roman" w:hAnsi="Times New Roman" w:cs="Times New Roman"/>
                <w:bCs/>
                <w:sz w:val="24"/>
                <w:szCs w:val="24"/>
              </w:rPr>
            </w:pPr>
            <w:r w:rsidRPr="00AF685E">
              <w:rPr>
                <w:rFonts w:ascii="Times New Roman" w:hAnsi="Times New Roman" w:cs="Times New Roman"/>
                <w:bCs/>
                <w:sz w:val="24"/>
                <w:szCs w:val="24"/>
              </w:rPr>
              <w:t>приказ № 280 от «07» июня 2023 г.</w:t>
            </w:r>
          </w:p>
          <w:p w:rsidR="00681295" w:rsidRPr="00AE338E" w:rsidRDefault="00681295" w:rsidP="00CA2001">
            <w:pPr>
              <w:pStyle w:val="a3"/>
              <w:jc w:val="right"/>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bookmarkEnd w:id="0"/>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b/>
                <w:sz w:val="24"/>
                <w:szCs w:val="24"/>
              </w:rPr>
            </w:pPr>
            <w:r w:rsidRPr="00AE338E">
              <w:rPr>
                <w:rFonts w:ascii="Times New Roman" w:hAnsi="Times New Roman" w:cs="Times New Roman"/>
                <w:b/>
                <w:sz w:val="24"/>
                <w:szCs w:val="24"/>
              </w:rPr>
              <w:t>РАБОЧАЯ ПРОГРАММА УЧЕБНОГО ПРЕДМЕТА</w:t>
            </w: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c>
          <w:tcPr>
            <w:tcW w:w="10881" w:type="dxa"/>
            <w:gridSpan w:val="3"/>
          </w:tcPr>
          <w:p w:rsidR="00681295" w:rsidRPr="00AE338E" w:rsidRDefault="00681295" w:rsidP="00CA2001">
            <w:pPr>
              <w:pStyle w:val="a3"/>
              <w:jc w:val="center"/>
              <w:rPr>
                <w:rFonts w:ascii="Times New Roman" w:hAnsi="Times New Roman" w:cs="Times New Roman"/>
                <w:sz w:val="24"/>
                <w:szCs w:val="24"/>
              </w:rPr>
            </w:pPr>
          </w:p>
        </w:tc>
      </w:tr>
      <w:tr w:rsidR="00681295" w:rsidRPr="00AE338E" w:rsidTr="00620599">
        <w:trPr>
          <w:trHeight w:val="8611"/>
        </w:trPr>
        <w:tc>
          <w:tcPr>
            <w:tcW w:w="10881" w:type="dxa"/>
            <w:gridSpan w:val="3"/>
          </w:tcPr>
          <w:p w:rsidR="00681295" w:rsidRPr="00AE338E" w:rsidRDefault="003D54AA" w:rsidP="00CA2001">
            <w:pPr>
              <w:jc w:val="center"/>
              <w:rPr>
                <w:rFonts w:ascii="Times New Roman" w:hAnsi="Times New Roman" w:cs="Times New Roman"/>
                <w:b/>
                <w:i/>
                <w:sz w:val="24"/>
                <w:szCs w:val="24"/>
              </w:rPr>
            </w:pPr>
            <w:r>
              <w:rPr>
                <w:rFonts w:ascii="Times New Roman" w:hAnsi="Times New Roman" w:cs="Times New Roman"/>
                <w:b/>
                <w:sz w:val="24"/>
                <w:szCs w:val="24"/>
              </w:rPr>
              <w:t>ОД.02</w:t>
            </w:r>
            <w:r w:rsidR="00314475">
              <w:rPr>
                <w:rFonts w:ascii="Times New Roman" w:hAnsi="Times New Roman" w:cs="Times New Roman"/>
                <w:b/>
                <w:sz w:val="24"/>
                <w:szCs w:val="24"/>
              </w:rPr>
              <w:t>.01</w:t>
            </w:r>
            <w:r w:rsidR="00A20D79" w:rsidRPr="00AE338E">
              <w:rPr>
                <w:rFonts w:ascii="Times New Roman" w:hAnsi="Times New Roman" w:cs="Times New Roman"/>
                <w:b/>
                <w:sz w:val="24"/>
                <w:szCs w:val="24"/>
              </w:rPr>
              <w:t xml:space="preserve">  История мировой  культуры</w:t>
            </w:r>
          </w:p>
          <w:p w:rsidR="00681295" w:rsidRPr="00AE338E" w:rsidRDefault="00681295" w:rsidP="00CA2001">
            <w:pPr>
              <w:jc w:val="center"/>
              <w:rPr>
                <w:rFonts w:ascii="Times New Roman" w:hAnsi="Times New Roman" w:cs="Times New Roman"/>
                <w:bCs/>
                <w:i/>
                <w:sz w:val="24"/>
                <w:szCs w:val="24"/>
              </w:rPr>
            </w:pPr>
          </w:p>
          <w:p w:rsidR="000A0D87" w:rsidRPr="000A0D87" w:rsidRDefault="006F1562" w:rsidP="000A0D87">
            <w:pPr>
              <w:pStyle w:val="a3"/>
              <w:jc w:val="center"/>
              <w:rPr>
                <w:rFonts w:ascii="Times New Roman" w:hAnsi="Times New Roman" w:cs="Times New Roman"/>
                <w:b/>
                <w:sz w:val="24"/>
                <w:szCs w:val="24"/>
              </w:rPr>
            </w:pPr>
            <w:r>
              <w:rPr>
                <w:rFonts w:ascii="Times New Roman" w:hAnsi="Times New Roman" w:cs="Times New Roman"/>
                <w:sz w:val="24"/>
                <w:szCs w:val="24"/>
              </w:rPr>
              <w:t xml:space="preserve">По </w:t>
            </w:r>
            <w:r w:rsidR="000A0D87" w:rsidRPr="006F1562">
              <w:rPr>
                <w:rFonts w:ascii="Times New Roman" w:hAnsi="Times New Roman" w:cs="Times New Roman"/>
                <w:sz w:val="24"/>
                <w:szCs w:val="24"/>
              </w:rPr>
              <w:t>специальности</w:t>
            </w:r>
            <w:r w:rsidR="000A0D87" w:rsidRPr="006F1562">
              <w:rPr>
                <w:rFonts w:ascii="Times New Roman" w:hAnsi="Times New Roman" w:cs="Times New Roman"/>
                <w:b/>
                <w:sz w:val="24"/>
                <w:szCs w:val="24"/>
              </w:rPr>
              <w:t xml:space="preserve"> </w:t>
            </w:r>
            <w:r w:rsidRPr="003D54AA">
              <w:rPr>
                <w:rFonts w:ascii="Times New Roman" w:hAnsi="Times New Roman" w:cs="Times New Roman"/>
                <w:sz w:val="24"/>
                <w:szCs w:val="24"/>
              </w:rPr>
              <w:t>52.02.04</w:t>
            </w:r>
            <w:r w:rsidRPr="003D54AA">
              <w:rPr>
                <w:rFonts w:ascii="Times New Roman" w:hAnsi="Times New Roman" w:cs="Times New Roman"/>
                <w:bCs/>
                <w:sz w:val="24"/>
                <w:szCs w:val="24"/>
              </w:rPr>
              <w:t xml:space="preserve"> Актерское искусство</w:t>
            </w: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A20D79" w:rsidP="00CA2001">
            <w:pPr>
              <w:pStyle w:val="a3"/>
              <w:jc w:val="center"/>
              <w:rPr>
                <w:rFonts w:ascii="Times New Roman" w:hAnsi="Times New Roman" w:cs="Times New Roman"/>
                <w:sz w:val="24"/>
                <w:szCs w:val="24"/>
              </w:rPr>
            </w:pPr>
            <w:r w:rsidRPr="00AE338E">
              <w:rPr>
                <w:rFonts w:ascii="Times New Roman" w:hAnsi="Times New Roman" w:cs="Times New Roman"/>
                <w:sz w:val="24"/>
                <w:szCs w:val="24"/>
              </w:rPr>
              <w:t>(базовый</w:t>
            </w:r>
            <w:r w:rsidR="00D567CF" w:rsidRPr="00AE338E">
              <w:rPr>
                <w:rFonts w:ascii="Times New Roman" w:hAnsi="Times New Roman" w:cs="Times New Roman"/>
                <w:sz w:val="24"/>
                <w:szCs w:val="24"/>
              </w:rPr>
              <w:t>)</w:t>
            </w:r>
          </w:p>
          <w:p w:rsidR="00681295" w:rsidRPr="00AE338E" w:rsidRDefault="00681295" w:rsidP="00CA2001">
            <w:pPr>
              <w:pStyle w:val="a3"/>
              <w:jc w:val="center"/>
              <w:rPr>
                <w:rFonts w:ascii="Times New Roman" w:hAnsi="Times New Roman" w:cs="Times New Roman"/>
                <w:i/>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sz w:val="24"/>
                <w:szCs w:val="24"/>
              </w:rPr>
            </w:pPr>
          </w:p>
          <w:p w:rsidR="00681295" w:rsidRPr="00AE338E" w:rsidRDefault="00681295" w:rsidP="00CA2001">
            <w:pPr>
              <w:pStyle w:val="a3"/>
              <w:jc w:val="center"/>
              <w:rPr>
                <w:rFonts w:ascii="Times New Roman" w:hAnsi="Times New Roman" w:cs="Times New Roman"/>
                <w:b/>
                <w:bCs/>
                <w:i/>
                <w:sz w:val="24"/>
                <w:szCs w:val="24"/>
              </w:rPr>
            </w:pPr>
          </w:p>
          <w:p w:rsidR="00681295" w:rsidRPr="00AE338E" w:rsidRDefault="008A64C4" w:rsidP="00CA2001">
            <w:pPr>
              <w:pStyle w:val="a3"/>
              <w:jc w:val="center"/>
              <w:rPr>
                <w:rFonts w:ascii="Times New Roman" w:hAnsi="Times New Roman" w:cs="Times New Roman"/>
                <w:b/>
                <w:bCs/>
                <w:sz w:val="24"/>
                <w:szCs w:val="24"/>
              </w:rPr>
            </w:pPr>
            <w:r>
              <w:rPr>
                <w:rFonts w:ascii="Times New Roman" w:hAnsi="Times New Roman" w:cs="Times New Roman"/>
                <w:b/>
                <w:bCs/>
                <w:sz w:val="24"/>
                <w:szCs w:val="24"/>
              </w:rPr>
              <w:t>2023</w:t>
            </w:r>
            <w:r w:rsidR="00681295" w:rsidRPr="00AE338E">
              <w:rPr>
                <w:rFonts w:ascii="Times New Roman" w:hAnsi="Times New Roman" w:cs="Times New Roman"/>
                <w:b/>
                <w:bCs/>
                <w:sz w:val="24"/>
                <w:szCs w:val="24"/>
              </w:rPr>
              <w:t xml:space="preserve"> г.</w:t>
            </w:r>
          </w:p>
          <w:p w:rsidR="00021A88" w:rsidRPr="00AE338E" w:rsidRDefault="00021A88" w:rsidP="00CA2001">
            <w:pPr>
              <w:pStyle w:val="a3"/>
              <w:jc w:val="center"/>
              <w:rPr>
                <w:rFonts w:ascii="Times New Roman" w:hAnsi="Times New Roman" w:cs="Times New Roman"/>
                <w:b/>
                <w:bCs/>
                <w:sz w:val="24"/>
                <w:szCs w:val="24"/>
              </w:rPr>
            </w:pPr>
          </w:p>
          <w:p w:rsidR="00CA2001" w:rsidRPr="00AE338E" w:rsidRDefault="00CA2001" w:rsidP="00CA2001">
            <w:pPr>
              <w:pStyle w:val="a3"/>
              <w:jc w:val="center"/>
              <w:rPr>
                <w:rFonts w:ascii="Times New Roman" w:hAnsi="Times New Roman" w:cs="Times New Roman"/>
                <w:b/>
                <w:bCs/>
                <w:sz w:val="24"/>
                <w:szCs w:val="24"/>
              </w:rPr>
            </w:pPr>
          </w:p>
          <w:p w:rsidR="00021A88" w:rsidRPr="00AE338E" w:rsidRDefault="00021A88" w:rsidP="00CA2001">
            <w:pPr>
              <w:pStyle w:val="a3"/>
              <w:jc w:val="center"/>
              <w:rPr>
                <w:rFonts w:ascii="Times New Roman" w:hAnsi="Times New Roman" w:cs="Times New Roman"/>
                <w:b/>
                <w:bCs/>
                <w:sz w:val="24"/>
                <w:szCs w:val="24"/>
              </w:rPr>
            </w:pPr>
          </w:p>
          <w:p w:rsidR="00724C0B" w:rsidRPr="00B27856" w:rsidRDefault="00B27856" w:rsidP="00B278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aps/>
              </w:rPr>
            </w:pPr>
            <w:r>
              <w:rPr>
                <w:rFonts w:ascii="Times New Roman" w:hAnsi="Times New Roman" w:cs="Times New Roman"/>
                <w:sz w:val="24"/>
                <w:szCs w:val="24"/>
              </w:rPr>
              <w:t xml:space="preserve">    </w:t>
            </w:r>
            <w:r w:rsidR="00021A88" w:rsidRPr="00AE338E">
              <w:rPr>
                <w:rFonts w:ascii="Times New Roman" w:hAnsi="Times New Roman" w:cs="Times New Roman"/>
                <w:sz w:val="24"/>
                <w:szCs w:val="24"/>
              </w:rPr>
              <w:t xml:space="preserve">Рабочая программа учебной дисциплины ОД.02.01. История мировой культуры 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003D54AA" w:rsidRPr="003D54AA">
              <w:rPr>
                <w:rFonts w:ascii="Times New Roman" w:hAnsi="Times New Roman" w:cs="Times New Roman"/>
                <w:sz w:val="24"/>
                <w:szCs w:val="24"/>
              </w:rPr>
              <w:t>52.02.04</w:t>
            </w:r>
            <w:r w:rsidR="003D54AA" w:rsidRPr="003D54AA">
              <w:rPr>
                <w:rFonts w:ascii="Times New Roman" w:hAnsi="Times New Roman" w:cs="Times New Roman"/>
                <w:bCs/>
                <w:sz w:val="24"/>
                <w:szCs w:val="24"/>
              </w:rPr>
              <w:t xml:space="preserve"> Актерское искусство</w:t>
            </w:r>
            <w:r>
              <w:rPr>
                <w:caps/>
              </w:rPr>
              <w:t xml:space="preserve"> </w:t>
            </w:r>
            <w:r w:rsidR="00724C0B" w:rsidRPr="00AE338E">
              <w:rPr>
                <w:rFonts w:ascii="Times New Roman" w:hAnsi="Times New Roman" w:cs="Times New Roman"/>
                <w:bCs/>
                <w:sz w:val="24"/>
                <w:szCs w:val="24"/>
              </w:rPr>
              <w:t>с учетом рабочей программы воспитания и на основе ФГОС СОО (</w:t>
            </w:r>
            <w:r w:rsidR="00724C0B" w:rsidRPr="00AE338E">
              <w:rPr>
                <w:rFonts w:ascii="Times New Roman" w:hAnsi="Times New Roman" w:cs="Times New Roman"/>
                <w:sz w:val="24"/>
                <w:szCs w:val="24"/>
              </w:rPr>
              <w:t>29.12.2014 № 1645).</w:t>
            </w:r>
          </w:p>
          <w:p w:rsidR="00021A88" w:rsidRPr="00AE338E" w:rsidRDefault="00021A88" w:rsidP="003D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CA2001" w:rsidRPr="00AE338E" w:rsidRDefault="00CA2001" w:rsidP="003D5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CA2001" w:rsidRPr="00AE338E" w:rsidRDefault="00CA2001" w:rsidP="00CA2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4"/>
                <w:szCs w:val="24"/>
              </w:rPr>
            </w:pPr>
          </w:p>
          <w:p w:rsidR="00021A88" w:rsidRPr="00AE338E" w:rsidRDefault="00021A88" w:rsidP="00CA2001">
            <w:pPr>
              <w:widowControl w:val="0"/>
              <w:tabs>
                <w:tab w:val="left" w:pos="1920"/>
              </w:tabs>
              <w:suppressAutoHyphens/>
              <w:spacing w:line="360" w:lineRule="auto"/>
              <w:ind w:firstLine="720"/>
              <w:jc w:val="both"/>
              <w:rPr>
                <w:rFonts w:ascii="Times New Roman" w:hAnsi="Times New Roman" w:cs="Times New Roman"/>
                <w:sz w:val="24"/>
                <w:szCs w:val="24"/>
              </w:rPr>
            </w:pPr>
            <w:r w:rsidRPr="00AE338E">
              <w:rPr>
                <w:rFonts w:ascii="Times New Roman" w:hAnsi="Times New Roman" w:cs="Times New Roman"/>
                <w:sz w:val="24"/>
                <w:szCs w:val="24"/>
              </w:rPr>
              <w:t>Организация-разработчик: ГПОУ ТО «Тульский областной колледж культуры и искусства»</w:t>
            </w:r>
          </w:p>
          <w:p w:rsidR="00021A88" w:rsidRPr="00AE338E" w:rsidRDefault="00021A88" w:rsidP="00CA2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AE338E">
              <w:rPr>
                <w:rFonts w:ascii="Times New Roman" w:hAnsi="Times New Roman" w:cs="Times New Roman"/>
                <w:sz w:val="24"/>
                <w:szCs w:val="24"/>
              </w:rPr>
              <w:t>Разработчик:</w:t>
            </w:r>
          </w:p>
          <w:p w:rsidR="00021A88" w:rsidRPr="00AE338E" w:rsidRDefault="00021A88" w:rsidP="00CA20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Кириллова Вера Михайловна, канд. </w:t>
            </w:r>
            <w:proofErr w:type="spellStart"/>
            <w:r w:rsidRPr="00AE338E">
              <w:rPr>
                <w:rFonts w:ascii="Times New Roman" w:hAnsi="Times New Roman" w:cs="Times New Roman"/>
                <w:sz w:val="24"/>
                <w:szCs w:val="24"/>
              </w:rPr>
              <w:t>пед</w:t>
            </w:r>
            <w:proofErr w:type="spellEnd"/>
            <w:r w:rsidRPr="00AE338E">
              <w:rPr>
                <w:rFonts w:ascii="Times New Roman" w:hAnsi="Times New Roman" w:cs="Times New Roman"/>
                <w:sz w:val="24"/>
                <w:szCs w:val="24"/>
              </w:rPr>
              <w:t>. наук, преподаватель ГПОУ</w:t>
            </w:r>
            <w:r w:rsidRPr="00AE338E">
              <w:rPr>
                <w:rFonts w:ascii="Times New Roman" w:hAnsi="Times New Roman" w:cs="Times New Roman"/>
                <w:color w:val="FF0000"/>
                <w:sz w:val="24"/>
                <w:szCs w:val="24"/>
              </w:rPr>
              <w:t xml:space="preserve"> </w:t>
            </w:r>
            <w:r w:rsidRPr="00AE338E">
              <w:rPr>
                <w:rFonts w:ascii="Times New Roman" w:hAnsi="Times New Roman" w:cs="Times New Roman"/>
                <w:sz w:val="24"/>
                <w:szCs w:val="24"/>
              </w:rPr>
              <w:t>ТО «</w:t>
            </w:r>
            <w:proofErr w:type="spellStart"/>
            <w:r w:rsidRPr="00AE338E">
              <w:rPr>
                <w:rFonts w:ascii="Times New Roman" w:hAnsi="Times New Roman" w:cs="Times New Roman"/>
                <w:sz w:val="24"/>
                <w:szCs w:val="24"/>
              </w:rPr>
              <w:t>ТОККиИ</w:t>
            </w:r>
            <w:proofErr w:type="spellEnd"/>
            <w:r w:rsidRPr="00AE338E">
              <w:rPr>
                <w:rFonts w:ascii="Times New Roman" w:hAnsi="Times New Roman" w:cs="Times New Roman"/>
                <w:sz w:val="24"/>
                <w:szCs w:val="24"/>
              </w:rPr>
              <w:t>»</w:t>
            </w:r>
          </w:p>
          <w:p w:rsidR="00021A88" w:rsidRPr="00AE338E" w:rsidRDefault="00021A88" w:rsidP="00CA2001">
            <w:pPr>
              <w:widowControl w:val="0"/>
              <w:tabs>
                <w:tab w:val="left" w:pos="6420"/>
              </w:tabs>
              <w:suppressAutoHyphens/>
              <w:spacing w:line="360" w:lineRule="auto"/>
              <w:rPr>
                <w:rFonts w:ascii="Times New Roman" w:hAnsi="Times New Roman" w:cs="Times New Roman"/>
                <w:sz w:val="24"/>
                <w:szCs w:val="24"/>
              </w:rPr>
            </w:pPr>
          </w:p>
          <w:p w:rsidR="00021A88" w:rsidRPr="00AE338E" w:rsidRDefault="00021A88" w:rsidP="00CA2001">
            <w:pPr>
              <w:widowControl w:val="0"/>
              <w:tabs>
                <w:tab w:val="left" w:pos="6420"/>
              </w:tabs>
              <w:suppressAutoHyphens/>
              <w:spacing w:line="360" w:lineRule="auto"/>
              <w:jc w:val="center"/>
              <w:rPr>
                <w:rFonts w:ascii="Times New Roman" w:hAnsi="Times New Roman" w:cs="Times New Roman"/>
                <w:sz w:val="24"/>
                <w:szCs w:val="24"/>
              </w:rPr>
            </w:pPr>
          </w:p>
          <w:p w:rsidR="00CA2001" w:rsidRPr="00AE338E" w:rsidRDefault="00CA2001" w:rsidP="00CA2001">
            <w:pPr>
              <w:widowControl w:val="0"/>
              <w:tabs>
                <w:tab w:val="left" w:pos="6420"/>
              </w:tabs>
              <w:suppressAutoHyphens/>
              <w:spacing w:line="360" w:lineRule="auto"/>
              <w:jc w:val="center"/>
              <w:rPr>
                <w:rFonts w:ascii="Times New Roman" w:hAnsi="Times New Roman" w:cs="Times New Roman"/>
                <w:sz w:val="24"/>
                <w:szCs w:val="24"/>
              </w:rPr>
            </w:pPr>
          </w:p>
          <w:p w:rsidR="00CA2001" w:rsidRPr="00AE338E" w:rsidRDefault="00CA2001" w:rsidP="00DC6A08">
            <w:pPr>
              <w:widowControl w:val="0"/>
              <w:tabs>
                <w:tab w:val="left" w:pos="6420"/>
              </w:tabs>
              <w:suppressAutoHyphens/>
              <w:spacing w:line="360" w:lineRule="auto"/>
              <w:jc w:val="center"/>
              <w:rPr>
                <w:rFonts w:ascii="Times New Roman" w:hAnsi="Times New Roman" w:cs="Times New Roman"/>
                <w:sz w:val="24"/>
                <w:szCs w:val="24"/>
              </w:rPr>
            </w:pPr>
          </w:p>
          <w:p w:rsidR="00021A88" w:rsidRPr="00AE338E" w:rsidRDefault="00021A88" w:rsidP="00DC6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AE338E">
              <w:rPr>
                <w:rFonts w:ascii="Times New Roman" w:hAnsi="Times New Roman" w:cs="Times New Roman"/>
                <w:sz w:val="24"/>
                <w:szCs w:val="24"/>
              </w:rPr>
              <w:t>Рассмотрена на заседании ПЦК                             Одобрена Методическим советом</w:t>
            </w:r>
            <w:r w:rsidR="00B27856">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ТОККиИ</w:t>
            </w:r>
            <w:proofErr w:type="spellEnd"/>
          </w:p>
          <w:p w:rsidR="00021A88" w:rsidRPr="00AE338E" w:rsidRDefault="00AF685E" w:rsidP="00AF6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21A88" w:rsidRPr="00AE338E">
              <w:rPr>
                <w:rFonts w:ascii="Times New Roman" w:hAnsi="Times New Roman" w:cs="Times New Roman"/>
                <w:sz w:val="24"/>
                <w:szCs w:val="24"/>
              </w:rPr>
              <w:t>протокол №</w:t>
            </w:r>
            <w:r>
              <w:rPr>
                <w:rFonts w:ascii="Times New Roman" w:hAnsi="Times New Roman" w:cs="Times New Roman"/>
                <w:sz w:val="24"/>
                <w:szCs w:val="24"/>
              </w:rPr>
              <w:t xml:space="preserve"> 10 </w:t>
            </w:r>
            <w:r w:rsidR="00B27856">
              <w:rPr>
                <w:rFonts w:ascii="Times New Roman" w:hAnsi="Times New Roman" w:cs="Times New Roman"/>
                <w:sz w:val="24"/>
                <w:szCs w:val="24"/>
              </w:rPr>
              <w:t>от</w:t>
            </w:r>
            <w:r>
              <w:rPr>
                <w:rFonts w:ascii="Times New Roman" w:hAnsi="Times New Roman" w:cs="Times New Roman"/>
                <w:sz w:val="24"/>
                <w:szCs w:val="24"/>
              </w:rPr>
              <w:t xml:space="preserve"> 19</w:t>
            </w:r>
            <w:r w:rsidR="00B27856">
              <w:rPr>
                <w:rFonts w:ascii="Times New Roman" w:hAnsi="Times New Roman" w:cs="Times New Roman"/>
                <w:sz w:val="24"/>
                <w:szCs w:val="24"/>
              </w:rPr>
              <w:t>.0</w:t>
            </w:r>
            <w:r>
              <w:rPr>
                <w:rFonts w:ascii="Times New Roman" w:hAnsi="Times New Roman" w:cs="Times New Roman"/>
                <w:sz w:val="24"/>
                <w:szCs w:val="24"/>
              </w:rPr>
              <w:t>5</w:t>
            </w:r>
            <w:r w:rsidR="00B27856">
              <w:rPr>
                <w:rFonts w:ascii="Times New Roman" w:hAnsi="Times New Roman" w:cs="Times New Roman"/>
                <w:sz w:val="24"/>
                <w:szCs w:val="24"/>
              </w:rPr>
              <w:t>.202</w:t>
            </w:r>
            <w:r>
              <w:rPr>
                <w:rFonts w:ascii="Times New Roman" w:hAnsi="Times New Roman" w:cs="Times New Roman"/>
                <w:sz w:val="24"/>
                <w:szCs w:val="24"/>
              </w:rPr>
              <w:t>3</w:t>
            </w:r>
            <w:r w:rsidR="00B27856">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21A88" w:rsidRPr="00AE338E">
              <w:rPr>
                <w:rFonts w:ascii="Times New Roman" w:hAnsi="Times New Roman" w:cs="Times New Roman"/>
                <w:sz w:val="24"/>
                <w:szCs w:val="24"/>
              </w:rPr>
              <w:t xml:space="preserve">протокол </w:t>
            </w:r>
            <w:r w:rsidR="00B27856">
              <w:rPr>
                <w:rFonts w:ascii="Times New Roman" w:hAnsi="Times New Roman" w:cs="Times New Roman"/>
                <w:sz w:val="24"/>
                <w:szCs w:val="24"/>
              </w:rPr>
              <w:t>№</w:t>
            </w:r>
            <w:r>
              <w:rPr>
                <w:rFonts w:ascii="Times New Roman" w:hAnsi="Times New Roman" w:cs="Times New Roman"/>
                <w:sz w:val="24"/>
                <w:szCs w:val="24"/>
              </w:rPr>
              <w:t xml:space="preserve"> 6 </w:t>
            </w:r>
            <w:r w:rsidR="00B27856">
              <w:rPr>
                <w:rFonts w:ascii="Times New Roman" w:hAnsi="Times New Roman" w:cs="Times New Roman"/>
                <w:sz w:val="24"/>
                <w:szCs w:val="24"/>
              </w:rPr>
              <w:t>от</w:t>
            </w:r>
            <w:r>
              <w:rPr>
                <w:rFonts w:ascii="Times New Roman" w:hAnsi="Times New Roman" w:cs="Times New Roman"/>
                <w:sz w:val="24"/>
                <w:szCs w:val="24"/>
              </w:rPr>
              <w:t xml:space="preserve"> </w:t>
            </w:r>
            <w:r w:rsidR="00B27856">
              <w:rPr>
                <w:rFonts w:ascii="Times New Roman" w:hAnsi="Times New Roman" w:cs="Times New Roman"/>
                <w:sz w:val="24"/>
                <w:szCs w:val="24"/>
              </w:rPr>
              <w:t>2</w:t>
            </w:r>
            <w:r w:rsidR="000A0D87">
              <w:rPr>
                <w:rFonts w:ascii="Times New Roman" w:hAnsi="Times New Roman" w:cs="Times New Roman"/>
                <w:sz w:val="24"/>
                <w:szCs w:val="24"/>
              </w:rPr>
              <w:t>6</w:t>
            </w:r>
            <w:r w:rsidR="00B27856">
              <w:rPr>
                <w:rFonts w:ascii="Times New Roman" w:hAnsi="Times New Roman" w:cs="Times New Roman"/>
                <w:sz w:val="24"/>
                <w:szCs w:val="24"/>
              </w:rPr>
              <w:t>.0</w:t>
            </w:r>
            <w:r w:rsidR="000A0D87">
              <w:rPr>
                <w:rFonts w:ascii="Times New Roman" w:hAnsi="Times New Roman" w:cs="Times New Roman"/>
                <w:sz w:val="24"/>
                <w:szCs w:val="24"/>
              </w:rPr>
              <w:t>5</w:t>
            </w:r>
            <w:r w:rsidR="00B27856">
              <w:rPr>
                <w:rFonts w:ascii="Times New Roman" w:hAnsi="Times New Roman" w:cs="Times New Roman"/>
                <w:sz w:val="24"/>
                <w:szCs w:val="24"/>
              </w:rPr>
              <w:t>.202</w:t>
            </w:r>
            <w:r w:rsidR="000A0D87">
              <w:rPr>
                <w:rFonts w:ascii="Times New Roman" w:hAnsi="Times New Roman" w:cs="Times New Roman"/>
                <w:sz w:val="24"/>
                <w:szCs w:val="24"/>
              </w:rPr>
              <w:t>3</w:t>
            </w:r>
            <w:r w:rsidR="00B27856">
              <w:rPr>
                <w:rFonts w:ascii="Times New Roman" w:hAnsi="Times New Roman" w:cs="Times New Roman"/>
                <w:sz w:val="24"/>
                <w:szCs w:val="24"/>
              </w:rPr>
              <w:t xml:space="preserve"> г.</w:t>
            </w:r>
          </w:p>
          <w:p w:rsidR="00021A88" w:rsidRPr="00AE338E" w:rsidRDefault="00AF685E" w:rsidP="00AF6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021A88" w:rsidRPr="00AE338E">
              <w:rPr>
                <w:rFonts w:ascii="Times New Roman" w:hAnsi="Times New Roman" w:cs="Times New Roman"/>
                <w:sz w:val="24"/>
                <w:szCs w:val="24"/>
              </w:rPr>
              <w:t xml:space="preserve">Председатель                 </w:t>
            </w:r>
            <w:r w:rsidR="00021A88" w:rsidRPr="00AE338E">
              <w:rPr>
                <w:rFonts w:ascii="Times New Roman" w:hAnsi="Times New Roman" w:cs="Times New Roman"/>
                <w:sz w:val="24"/>
                <w:szCs w:val="24"/>
                <w:u w:val="single"/>
              </w:rPr>
              <w:t xml:space="preserve">Фокин </w:t>
            </w:r>
            <w:proofErr w:type="gramStart"/>
            <w:r w:rsidR="00021A88" w:rsidRPr="00AE338E">
              <w:rPr>
                <w:rFonts w:ascii="Times New Roman" w:hAnsi="Times New Roman" w:cs="Times New Roman"/>
                <w:sz w:val="24"/>
                <w:szCs w:val="24"/>
                <w:u w:val="single"/>
              </w:rPr>
              <w:t>И.В..</w:t>
            </w:r>
            <w:proofErr w:type="gramEnd"/>
            <w:r w:rsidR="00021A88" w:rsidRPr="00AE338E">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88" w:rsidRPr="00AE338E">
              <w:rPr>
                <w:rFonts w:ascii="Times New Roman" w:hAnsi="Times New Roman" w:cs="Times New Roman"/>
                <w:sz w:val="24"/>
                <w:szCs w:val="24"/>
              </w:rPr>
              <w:t xml:space="preserve">Председатель              </w:t>
            </w:r>
            <w:r w:rsidR="00021A88" w:rsidRPr="00AE338E">
              <w:rPr>
                <w:rFonts w:ascii="Times New Roman" w:hAnsi="Times New Roman" w:cs="Times New Roman"/>
                <w:sz w:val="24"/>
                <w:szCs w:val="24"/>
                <w:u w:val="single"/>
              </w:rPr>
              <w:t>Павлова Н.Н.</w:t>
            </w:r>
          </w:p>
          <w:p w:rsidR="00021A88" w:rsidRPr="00AE338E" w:rsidRDefault="00021A88" w:rsidP="00DC6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i/>
                <w:sz w:val="24"/>
                <w:szCs w:val="24"/>
              </w:rPr>
            </w:pPr>
          </w:p>
          <w:p w:rsidR="00021A88" w:rsidRPr="00AE338E" w:rsidRDefault="00021A88" w:rsidP="00DC6A08">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DC6A08">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DC6A08">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DC6A08">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DC6A08">
            <w:pPr>
              <w:widowControl w:val="0"/>
              <w:tabs>
                <w:tab w:val="left" w:pos="0"/>
              </w:tabs>
              <w:suppressAutoHyphens/>
              <w:spacing w:line="360" w:lineRule="auto"/>
              <w:jc w:val="center"/>
              <w:rPr>
                <w:rFonts w:ascii="Times New Roman" w:hAnsi="Times New Roman" w:cs="Times New Roman"/>
                <w:sz w:val="24"/>
                <w:szCs w:val="24"/>
                <w:vertAlign w:val="superscript"/>
              </w:rPr>
            </w:pPr>
          </w:p>
          <w:p w:rsidR="00FF3425" w:rsidRDefault="00FF3425" w:rsidP="00FF3425">
            <w:pPr>
              <w:widowControl w:val="0"/>
              <w:suppressAutoHyphens/>
              <w:spacing w:line="360" w:lineRule="auto"/>
              <w:ind w:firstLine="1134"/>
              <w:rPr>
                <w:rFonts w:ascii="Times New Roman" w:hAnsi="Times New Roman"/>
                <w:i/>
                <w:vertAlign w:val="superscript"/>
              </w:rPr>
            </w:pPr>
          </w:p>
          <w:p w:rsidR="00FF3425" w:rsidRDefault="00FF3425" w:rsidP="000A0D87">
            <w:pPr>
              <w:pStyle w:val="1"/>
              <w:ind w:firstLine="1134"/>
              <w:outlineLvl w:val="0"/>
              <w:rPr>
                <w:rFonts w:ascii="Times New Roman" w:hAnsi="Times New Roman"/>
                <w:i/>
                <w:caps/>
              </w:rPr>
            </w:pPr>
            <w:r w:rsidRPr="00FF3425">
              <w:rPr>
                <w:rFonts w:ascii="Times New Roman" w:hAnsi="Times New Roman"/>
                <w:b w:val="0"/>
                <w:vertAlign w:val="superscript"/>
              </w:rPr>
              <w:t>©ГПОУ ТО «Тульский областной колледж культуры и искусства»</w:t>
            </w:r>
          </w:p>
          <w:p w:rsidR="00FF3425" w:rsidRDefault="00FF3425" w:rsidP="00FF3425">
            <w:pPr>
              <w:widowControl w:val="0"/>
              <w:tabs>
                <w:tab w:val="left" w:pos="0"/>
              </w:tabs>
              <w:suppressAutoHyphens/>
              <w:spacing w:line="360" w:lineRule="auto"/>
              <w:ind w:firstLine="3240"/>
              <w:rPr>
                <w:rFonts w:ascii="Times New Roman" w:hAnsi="Times New Roman"/>
                <w:i/>
                <w:caps/>
              </w:rPr>
            </w:pPr>
          </w:p>
          <w:p w:rsidR="00021A88" w:rsidRPr="00AE338E" w:rsidRDefault="00021A88" w:rsidP="00DC6A08">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DC6A08">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DC6A08">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DC6A08">
            <w:pPr>
              <w:widowControl w:val="0"/>
              <w:tabs>
                <w:tab w:val="left" w:pos="0"/>
              </w:tabs>
              <w:suppressAutoHyphens/>
              <w:spacing w:line="360" w:lineRule="auto"/>
              <w:ind w:firstLine="1440"/>
              <w:jc w:val="center"/>
              <w:rPr>
                <w:rFonts w:ascii="Times New Roman" w:hAnsi="Times New Roman" w:cs="Times New Roman"/>
                <w:sz w:val="24"/>
                <w:szCs w:val="24"/>
                <w:vertAlign w:val="superscript"/>
              </w:rPr>
            </w:pPr>
          </w:p>
          <w:p w:rsidR="00021A88" w:rsidRPr="00AE338E" w:rsidRDefault="00021A88" w:rsidP="00CA2001">
            <w:pPr>
              <w:pStyle w:val="a3"/>
              <w:jc w:val="center"/>
              <w:rPr>
                <w:rFonts w:ascii="Times New Roman" w:hAnsi="Times New Roman" w:cs="Times New Roman"/>
                <w:sz w:val="24"/>
                <w:szCs w:val="24"/>
              </w:rPr>
            </w:pPr>
          </w:p>
        </w:tc>
      </w:tr>
    </w:tbl>
    <w:p w:rsidR="00CA2001" w:rsidRPr="00AE338E" w:rsidRDefault="00CA2001" w:rsidP="000A0D87">
      <w:pPr>
        <w:pStyle w:val="a3"/>
        <w:pageBreakBefore/>
        <w:jc w:val="center"/>
        <w:rPr>
          <w:rFonts w:ascii="Times New Roman" w:hAnsi="Times New Roman" w:cs="Times New Roman"/>
          <w:b/>
          <w:sz w:val="24"/>
          <w:szCs w:val="24"/>
        </w:rPr>
      </w:pPr>
      <w:r w:rsidRPr="00AE338E">
        <w:rPr>
          <w:rFonts w:ascii="Times New Roman" w:hAnsi="Times New Roman" w:cs="Times New Roman"/>
          <w:b/>
          <w:sz w:val="24"/>
          <w:szCs w:val="24"/>
        </w:rPr>
        <w:lastRenderedPageBreak/>
        <w:t>Содержание</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sz w:val="24"/>
          <w:szCs w:val="24"/>
        </w:rPr>
        <w:t xml:space="preserve">1. </w:t>
      </w:r>
      <w:r w:rsidR="00714630" w:rsidRPr="00AE338E">
        <w:rPr>
          <w:rFonts w:ascii="Times New Roman" w:hAnsi="Times New Roman" w:cs="Times New Roman"/>
          <w:caps/>
          <w:sz w:val="24"/>
          <w:szCs w:val="24"/>
        </w:rPr>
        <w:t xml:space="preserve">Общая характеристика рабочей программы </w:t>
      </w:r>
      <w:r w:rsidR="009923AC" w:rsidRPr="00AE338E">
        <w:rPr>
          <w:rFonts w:ascii="Times New Roman" w:hAnsi="Times New Roman" w:cs="Times New Roman"/>
          <w:caps/>
          <w:sz w:val="24"/>
          <w:szCs w:val="24"/>
        </w:rPr>
        <w:t>учебного предмета</w:t>
      </w:r>
    </w:p>
    <w:p w:rsidR="00447A3E" w:rsidRPr="00AE338E" w:rsidRDefault="00447A3E"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2. </w:t>
      </w:r>
      <w:r w:rsidR="009923AC" w:rsidRPr="00AE338E">
        <w:rPr>
          <w:rFonts w:ascii="Times New Roman" w:hAnsi="Times New Roman" w:cs="Times New Roman"/>
          <w:caps/>
          <w:sz w:val="24"/>
          <w:szCs w:val="24"/>
        </w:rPr>
        <w:t>Планируемые результаты освоения учебного предмета</w:t>
      </w:r>
    </w:p>
    <w:p w:rsidR="00447A3E" w:rsidRPr="00AE338E" w:rsidRDefault="00447A3E"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 </w:t>
      </w:r>
    </w:p>
    <w:p w:rsidR="00447A3E"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3. </w:t>
      </w:r>
      <w:r w:rsidR="009923AC" w:rsidRPr="00AE338E">
        <w:rPr>
          <w:rFonts w:ascii="Times New Roman" w:hAnsi="Times New Roman" w:cs="Times New Roman"/>
          <w:caps/>
          <w:sz w:val="24"/>
          <w:szCs w:val="24"/>
        </w:rPr>
        <w:t>Содержание учебного предмета</w:t>
      </w:r>
      <w:r w:rsidRPr="00AE338E">
        <w:rPr>
          <w:rFonts w:ascii="Times New Roman" w:hAnsi="Times New Roman" w:cs="Times New Roman"/>
          <w:caps/>
          <w:sz w:val="24"/>
          <w:szCs w:val="24"/>
        </w:rPr>
        <w:t xml:space="preserve"> </w:t>
      </w:r>
    </w:p>
    <w:p w:rsidR="00447A3E" w:rsidRPr="00AE338E" w:rsidRDefault="00447A3E" w:rsidP="00CA2001">
      <w:pPr>
        <w:pStyle w:val="a3"/>
        <w:jc w:val="both"/>
        <w:rPr>
          <w:rFonts w:ascii="Times New Roman" w:hAnsi="Times New Roman" w:cs="Times New Roman"/>
          <w:caps/>
          <w:sz w:val="24"/>
          <w:szCs w:val="24"/>
        </w:rPr>
      </w:pPr>
    </w:p>
    <w:p w:rsidR="009923AC" w:rsidRPr="00AE338E" w:rsidRDefault="00283719"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4. </w:t>
      </w:r>
      <w:r w:rsidR="009923AC" w:rsidRPr="00AE338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AE338E" w:rsidRDefault="009923AC" w:rsidP="00CA2001">
      <w:pPr>
        <w:pStyle w:val="a3"/>
        <w:jc w:val="both"/>
        <w:rPr>
          <w:rFonts w:ascii="Times New Roman" w:hAnsi="Times New Roman" w:cs="Times New Roman"/>
          <w:caps/>
          <w:sz w:val="24"/>
          <w:szCs w:val="24"/>
        </w:rPr>
      </w:pPr>
    </w:p>
    <w:p w:rsidR="00447A3E" w:rsidRPr="00AE338E" w:rsidRDefault="009923AC" w:rsidP="00CA2001">
      <w:pPr>
        <w:pStyle w:val="a3"/>
        <w:jc w:val="both"/>
        <w:rPr>
          <w:rFonts w:ascii="Times New Roman" w:hAnsi="Times New Roman" w:cs="Times New Roman"/>
          <w:caps/>
          <w:sz w:val="24"/>
          <w:szCs w:val="24"/>
        </w:rPr>
      </w:pPr>
      <w:r w:rsidRPr="00AE338E">
        <w:rPr>
          <w:rFonts w:ascii="Times New Roman" w:hAnsi="Times New Roman" w:cs="Times New Roman"/>
          <w:caps/>
          <w:sz w:val="24"/>
          <w:szCs w:val="24"/>
        </w:rPr>
        <w:t xml:space="preserve">5. </w:t>
      </w:r>
      <w:r w:rsidR="00283719" w:rsidRPr="00AE338E">
        <w:rPr>
          <w:rFonts w:ascii="Times New Roman" w:hAnsi="Times New Roman" w:cs="Times New Roman"/>
          <w:caps/>
          <w:sz w:val="24"/>
          <w:szCs w:val="24"/>
        </w:rPr>
        <w:t xml:space="preserve">Контроль и оценка результатов освоения </w:t>
      </w:r>
      <w:r w:rsidRPr="00AE338E">
        <w:rPr>
          <w:rFonts w:ascii="Times New Roman" w:hAnsi="Times New Roman" w:cs="Times New Roman"/>
          <w:caps/>
          <w:sz w:val="24"/>
          <w:szCs w:val="24"/>
        </w:rPr>
        <w:t>учебного предмета</w:t>
      </w:r>
    </w:p>
    <w:p w:rsidR="000F3962" w:rsidRPr="00AE338E" w:rsidRDefault="000F3962" w:rsidP="00CA2001">
      <w:pPr>
        <w:pStyle w:val="a3"/>
        <w:jc w:val="both"/>
        <w:rPr>
          <w:rFonts w:ascii="Times New Roman" w:hAnsi="Times New Roman" w:cs="Times New Roman"/>
          <w:caps/>
          <w:sz w:val="24"/>
          <w:szCs w:val="24"/>
        </w:rPr>
      </w:pPr>
    </w:p>
    <w:p w:rsidR="00903F09" w:rsidRPr="00AE338E" w:rsidRDefault="00903F09" w:rsidP="00CA2001">
      <w:pPr>
        <w:jc w:val="both"/>
        <w:rPr>
          <w:rFonts w:ascii="Times New Roman" w:hAnsi="Times New Roman" w:cs="Times New Roman"/>
          <w:caps/>
          <w:sz w:val="24"/>
          <w:szCs w:val="24"/>
        </w:rPr>
      </w:pPr>
      <w:r w:rsidRPr="00AE338E">
        <w:rPr>
          <w:rFonts w:ascii="Times New Roman" w:hAnsi="Times New Roman" w:cs="Times New Roman"/>
          <w:caps/>
          <w:sz w:val="24"/>
          <w:szCs w:val="24"/>
        </w:rPr>
        <w:t>6.ИНФОРМАЦИОННОЕ ОБЕСПЕЧЕНИЕ ОБУЧЕНИЯ</w:t>
      </w:r>
    </w:p>
    <w:p w:rsidR="00447A3E" w:rsidRPr="00AE338E" w:rsidRDefault="00447A3E" w:rsidP="00CA2001">
      <w:pPr>
        <w:pStyle w:val="a3"/>
        <w:jc w:val="both"/>
        <w:rPr>
          <w:rFonts w:ascii="Times New Roman" w:hAnsi="Times New Roman" w:cs="Times New Roman"/>
          <w:caps/>
          <w:sz w:val="24"/>
          <w:szCs w:val="24"/>
        </w:rPr>
      </w:pPr>
    </w:p>
    <w:p w:rsidR="00447A3E" w:rsidRPr="00AE338E" w:rsidRDefault="00447A3E" w:rsidP="00CA2001">
      <w:pPr>
        <w:pStyle w:val="a3"/>
        <w:jc w:val="both"/>
        <w:rPr>
          <w:rFonts w:ascii="Times New Roman" w:hAnsi="Times New Roman" w:cs="Times New Roman"/>
          <w:caps/>
          <w:sz w:val="24"/>
          <w:szCs w:val="24"/>
        </w:rPr>
      </w:pPr>
    </w:p>
    <w:p w:rsidR="00447A3E" w:rsidRPr="00AE338E" w:rsidRDefault="00447A3E"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CA2001" w:rsidRPr="00AE338E" w:rsidRDefault="00CA2001" w:rsidP="00CA2001">
      <w:pPr>
        <w:pStyle w:val="a3"/>
        <w:jc w:val="both"/>
        <w:rPr>
          <w:rFonts w:ascii="Times New Roman" w:hAnsi="Times New Roman" w:cs="Times New Roman"/>
          <w:sz w:val="24"/>
          <w:szCs w:val="24"/>
        </w:rPr>
      </w:pPr>
    </w:p>
    <w:p w:rsidR="00714630" w:rsidRPr="00AE338E" w:rsidRDefault="00714630" w:rsidP="00CA2001">
      <w:pPr>
        <w:pStyle w:val="a3"/>
        <w:jc w:val="both"/>
        <w:rPr>
          <w:rFonts w:ascii="Times New Roman" w:hAnsi="Times New Roman" w:cs="Times New Roman"/>
          <w:sz w:val="24"/>
          <w:szCs w:val="24"/>
        </w:rPr>
      </w:pPr>
    </w:p>
    <w:p w:rsidR="00447A3E" w:rsidRPr="00AE338E" w:rsidRDefault="00447A3E" w:rsidP="00CA2001">
      <w:pPr>
        <w:pStyle w:val="a3"/>
        <w:jc w:val="both"/>
        <w:rPr>
          <w:rFonts w:ascii="Times New Roman" w:hAnsi="Times New Roman" w:cs="Times New Roman"/>
          <w:sz w:val="24"/>
          <w:szCs w:val="24"/>
        </w:rPr>
      </w:pPr>
    </w:p>
    <w:p w:rsidR="00714630" w:rsidRPr="00AE338E" w:rsidRDefault="00714630" w:rsidP="003117FD">
      <w:pPr>
        <w:jc w:val="both"/>
        <w:rPr>
          <w:rFonts w:ascii="Times New Roman" w:hAnsi="Times New Roman" w:cs="Times New Roman"/>
          <w:b/>
          <w:i/>
          <w:sz w:val="24"/>
          <w:szCs w:val="24"/>
        </w:rPr>
      </w:pPr>
      <w:r w:rsidRPr="00AE338E">
        <w:rPr>
          <w:rFonts w:ascii="Times New Roman" w:hAnsi="Times New Roman" w:cs="Times New Roman"/>
          <w:b/>
          <w:sz w:val="24"/>
          <w:szCs w:val="24"/>
        </w:rPr>
        <w:lastRenderedPageBreak/>
        <w:t>1. ОБЩАЯ ХАРАКТЕРИСТИКА РАБОЧЕЙ ПРОГРАММЫ УЧЕБНО</w:t>
      </w:r>
      <w:r w:rsidR="009923AC" w:rsidRPr="00AE338E">
        <w:rPr>
          <w:rFonts w:ascii="Times New Roman" w:hAnsi="Times New Roman" w:cs="Times New Roman"/>
          <w:b/>
          <w:sz w:val="24"/>
          <w:szCs w:val="24"/>
        </w:rPr>
        <w:t>ГО ПРЕДМЕТА</w:t>
      </w:r>
      <w:r w:rsidR="00DF7627" w:rsidRPr="00AE338E">
        <w:rPr>
          <w:rFonts w:ascii="Times New Roman" w:hAnsi="Times New Roman" w:cs="Times New Roman"/>
          <w:b/>
          <w:sz w:val="24"/>
          <w:szCs w:val="24"/>
        </w:rPr>
        <w:t xml:space="preserve">                    «</w:t>
      </w:r>
      <w:r w:rsidR="00A20D79" w:rsidRPr="00AE338E">
        <w:rPr>
          <w:rFonts w:ascii="Times New Roman" w:hAnsi="Times New Roman" w:cs="Times New Roman"/>
          <w:sz w:val="24"/>
          <w:szCs w:val="24"/>
        </w:rPr>
        <w:t xml:space="preserve">История мировой  культуры </w:t>
      </w:r>
      <w:r w:rsidRPr="00AE338E">
        <w:rPr>
          <w:rFonts w:ascii="Times New Roman" w:hAnsi="Times New Roman" w:cs="Times New Roman"/>
          <w:b/>
          <w:sz w:val="24"/>
          <w:szCs w:val="24"/>
        </w:rPr>
        <w:t>»</w:t>
      </w:r>
    </w:p>
    <w:p w:rsidR="009923AC" w:rsidRDefault="009923AC" w:rsidP="003117FD">
      <w:pPr>
        <w:spacing w:after="0"/>
        <w:jc w:val="both"/>
        <w:rPr>
          <w:rFonts w:ascii="Times New Roman" w:hAnsi="Times New Roman" w:cs="Times New Roman"/>
          <w:sz w:val="24"/>
          <w:szCs w:val="24"/>
        </w:rPr>
      </w:pPr>
    </w:p>
    <w:p w:rsidR="00E0654C" w:rsidRPr="00AE338E" w:rsidRDefault="00E0654C" w:rsidP="003117FD">
      <w:pPr>
        <w:spacing w:after="0"/>
        <w:jc w:val="both"/>
        <w:rPr>
          <w:rFonts w:ascii="Times New Roman" w:hAnsi="Times New Roman" w:cs="Times New Roman"/>
          <w:sz w:val="24"/>
          <w:szCs w:val="24"/>
        </w:rPr>
      </w:pPr>
    </w:p>
    <w:p w:rsidR="00714630" w:rsidRPr="00AE338E" w:rsidRDefault="00714630" w:rsidP="003117FD">
      <w:pPr>
        <w:pStyle w:val="a7"/>
        <w:numPr>
          <w:ilvl w:val="1"/>
          <w:numId w:val="1"/>
        </w:numPr>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Место </w:t>
      </w:r>
      <w:r w:rsidR="007673F1" w:rsidRPr="00AE338E">
        <w:rPr>
          <w:rFonts w:ascii="Times New Roman" w:hAnsi="Times New Roman" w:cs="Times New Roman"/>
          <w:b/>
          <w:sz w:val="24"/>
          <w:szCs w:val="24"/>
        </w:rPr>
        <w:t>учебного предмета</w:t>
      </w:r>
      <w:r w:rsidRPr="00AE338E">
        <w:rPr>
          <w:rFonts w:ascii="Times New Roman" w:hAnsi="Times New Roman" w:cs="Times New Roman"/>
          <w:b/>
          <w:sz w:val="24"/>
          <w:szCs w:val="24"/>
        </w:rPr>
        <w:t xml:space="preserve"> в структуре основной образовательной программы: </w:t>
      </w:r>
      <w:r w:rsidRPr="00AE338E">
        <w:rPr>
          <w:rFonts w:ascii="Times New Roman" w:hAnsi="Times New Roman" w:cs="Times New Roman"/>
          <w:sz w:val="24"/>
          <w:szCs w:val="24"/>
        </w:rPr>
        <w:tab/>
      </w:r>
    </w:p>
    <w:p w:rsidR="00E0654C" w:rsidRDefault="00D567CF" w:rsidP="003D54AA">
      <w:pPr>
        <w:jc w:val="both"/>
        <w:rPr>
          <w:rFonts w:ascii="Times New Roman" w:hAnsi="Times New Roman" w:cs="Times New Roman"/>
          <w:sz w:val="24"/>
          <w:szCs w:val="24"/>
        </w:rPr>
      </w:pPr>
      <w:r w:rsidRPr="00AE338E">
        <w:rPr>
          <w:rFonts w:ascii="Times New Roman" w:hAnsi="Times New Roman" w:cs="Times New Roman"/>
          <w:sz w:val="24"/>
          <w:szCs w:val="24"/>
        </w:rPr>
        <w:t>Учебный предмет</w:t>
      </w:r>
      <w:r w:rsidR="00DF7627" w:rsidRPr="00AE338E">
        <w:rPr>
          <w:rFonts w:ascii="Times New Roman" w:hAnsi="Times New Roman" w:cs="Times New Roman"/>
          <w:sz w:val="24"/>
          <w:szCs w:val="24"/>
        </w:rPr>
        <w:t xml:space="preserve"> </w:t>
      </w:r>
      <w:r w:rsidR="00DF7627" w:rsidRPr="00AE338E">
        <w:rPr>
          <w:rFonts w:ascii="Times New Roman" w:hAnsi="Times New Roman" w:cs="Times New Roman"/>
          <w:b/>
          <w:sz w:val="24"/>
          <w:szCs w:val="24"/>
        </w:rPr>
        <w:t>«</w:t>
      </w:r>
      <w:r w:rsidR="00B27856">
        <w:rPr>
          <w:rFonts w:ascii="Times New Roman" w:hAnsi="Times New Roman" w:cs="Times New Roman"/>
          <w:sz w:val="24"/>
          <w:szCs w:val="24"/>
        </w:rPr>
        <w:t>История мировой  культуры</w:t>
      </w:r>
      <w:r w:rsidR="00DF7627" w:rsidRPr="00AE338E">
        <w:rPr>
          <w:rFonts w:ascii="Times New Roman" w:hAnsi="Times New Roman" w:cs="Times New Roman"/>
          <w:b/>
          <w:sz w:val="24"/>
          <w:szCs w:val="24"/>
        </w:rPr>
        <w:t>»</w:t>
      </w:r>
      <w:r w:rsidR="003D54AA">
        <w:rPr>
          <w:rFonts w:ascii="Times New Roman" w:hAnsi="Times New Roman" w:cs="Times New Roman"/>
          <w:b/>
          <w:sz w:val="24"/>
          <w:szCs w:val="24"/>
        </w:rPr>
        <w:t xml:space="preserve"> </w:t>
      </w:r>
      <w:r w:rsidR="003D54AA">
        <w:rPr>
          <w:rFonts w:ascii="Times New Roman" w:hAnsi="Times New Roman" w:cs="Times New Roman"/>
          <w:sz w:val="24"/>
          <w:szCs w:val="24"/>
        </w:rPr>
        <w:t>по специальности</w:t>
      </w:r>
      <w:r w:rsidR="003D54AA" w:rsidRPr="003D54AA">
        <w:rPr>
          <w:rFonts w:ascii="Times New Roman" w:hAnsi="Times New Roman" w:cs="Times New Roman"/>
          <w:sz w:val="24"/>
          <w:szCs w:val="24"/>
          <w:lang w:eastAsia="en-US"/>
        </w:rPr>
        <w:t xml:space="preserve"> 52.02.04</w:t>
      </w:r>
      <w:r w:rsidR="003D54AA" w:rsidRPr="003D54AA">
        <w:rPr>
          <w:rFonts w:ascii="Times New Roman" w:hAnsi="Times New Roman" w:cs="Times New Roman"/>
          <w:bCs/>
          <w:sz w:val="24"/>
          <w:szCs w:val="24"/>
          <w:lang w:eastAsia="en-US"/>
        </w:rPr>
        <w:t xml:space="preserve"> Актерское искусство</w:t>
      </w:r>
      <w:r w:rsidR="003D54AA">
        <w:rPr>
          <w:rFonts w:ascii="Times New Roman" w:hAnsi="Times New Roman" w:cs="Times New Roman"/>
          <w:b/>
          <w:i/>
          <w:sz w:val="24"/>
          <w:szCs w:val="24"/>
        </w:rPr>
        <w:t xml:space="preserve"> </w:t>
      </w:r>
      <w:r w:rsidR="00714630" w:rsidRPr="00AE338E">
        <w:rPr>
          <w:rFonts w:ascii="Times New Roman" w:hAnsi="Times New Roman" w:cs="Times New Roman"/>
          <w:sz w:val="24"/>
          <w:szCs w:val="24"/>
        </w:rPr>
        <w:t>является обязательной частью</w:t>
      </w:r>
      <w:r w:rsidRPr="00AE338E">
        <w:rPr>
          <w:rFonts w:ascii="Times New Roman" w:hAnsi="Times New Roman" w:cs="Times New Roman"/>
          <w:sz w:val="24"/>
          <w:szCs w:val="24"/>
        </w:rPr>
        <w:t xml:space="preserve"> общеобразовательного учебного цикла</w:t>
      </w:r>
      <w:r w:rsidR="004C16AE" w:rsidRPr="00AE338E">
        <w:rPr>
          <w:rFonts w:ascii="Times New Roman" w:hAnsi="Times New Roman" w:cs="Times New Roman"/>
          <w:sz w:val="24"/>
          <w:szCs w:val="24"/>
        </w:rPr>
        <w:t>, реализующего федеральный государственный образовательный стандарт среднего общего образования,</w:t>
      </w:r>
      <w:r w:rsidRPr="00AE338E">
        <w:rPr>
          <w:rFonts w:ascii="Times New Roman" w:hAnsi="Times New Roman" w:cs="Times New Roman"/>
          <w:sz w:val="24"/>
          <w:szCs w:val="24"/>
        </w:rPr>
        <w:t xml:space="preserve"> </w:t>
      </w:r>
      <w:r w:rsidR="00714630" w:rsidRPr="00AE338E">
        <w:rPr>
          <w:rFonts w:ascii="Times New Roman" w:hAnsi="Times New Roman" w:cs="Times New Roman"/>
          <w:sz w:val="24"/>
          <w:szCs w:val="24"/>
        </w:rPr>
        <w:t>основной образовательной программы в соответствии с ФГОС</w:t>
      </w:r>
      <w:r w:rsidR="004C16AE" w:rsidRPr="00AE338E">
        <w:rPr>
          <w:rFonts w:ascii="Times New Roman" w:hAnsi="Times New Roman" w:cs="Times New Roman"/>
          <w:sz w:val="24"/>
          <w:szCs w:val="24"/>
        </w:rPr>
        <w:t xml:space="preserve"> СПО</w:t>
      </w:r>
      <w:r w:rsidR="00714630" w:rsidRPr="00AE338E">
        <w:rPr>
          <w:rFonts w:ascii="Times New Roman" w:hAnsi="Times New Roman" w:cs="Times New Roman"/>
          <w:sz w:val="24"/>
          <w:szCs w:val="24"/>
        </w:rPr>
        <w:t xml:space="preserve"> по специальности </w:t>
      </w:r>
    </w:p>
    <w:p w:rsidR="00084E56" w:rsidRPr="003D54AA" w:rsidRDefault="00DF7627" w:rsidP="003D54AA">
      <w:pPr>
        <w:jc w:val="both"/>
        <w:rPr>
          <w:rFonts w:ascii="Times New Roman" w:hAnsi="Times New Roman" w:cs="Times New Roman"/>
          <w:b/>
          <w:i/>
          <w:sz w:val="24"/>
          <w:szCs w:val="24"/>
        </w:rPr>
      </w:pPr>
      <w:r w:rsidRPr="00AE338E">
        <w:rPr>
          <w:rFonts w:ascii="Times New Roman" w:hAnsi="Times New Roman" w:cs="Times New Roman"/>
          <w:sz w:val="24"/>
          <w:szCs w:val="24"/>
        </w:rPr>
        <w:t xml:space="preserve"> </w:t>
      </w:r>
      <w:r w:rsidR="00D44565" w:rsidRPr="00AE338E">
        <w:rPr>
          <w:rFonts w:ascii="Times New Roman" w:hAnsi="Times New Roman" w:cs="Times New Roman"/>
          <w:b/>
          <w:sz w:val="24"/>
          <w:szCs w:val="24"/>
        </w:rPr>
        <w:t xml:space="preserve">Код формируемой </w:t>
      </w:r>
      <w:proofErr w:type="gramStart"/>
      <w:r w:rsidR="00D44565" w:rsidRPr="00AE338E">
        <w:rPr>
          <w:rFonts w:ascii="Times New Roman" w:hAnsi="Times New Roman" w:cs="Times New Roman"/>
          <w:b/>
          <w:sz w:val="24"/>
          <w:szCs w:val="24"/>
        </w:rPr>
        <w:t>компетенции</w:t>
      </w:r>
      <w:r w:rsidR="0076267B" w:rsidRPr="00AE338E">
        <w:rPr>
          <w:rFonts w:ascii="Times New Roman" w:hAnsi="Times New Roman" w:cs="Times New Roman"/>
          <w:b/>
          <w:sz w:val="24"/>
          <w:szCs w:val="24"/>
        </w:rPr>
        <w:t>:</w:t>
      </w:r>
      <w:r w:rsidR="00497893" w:rsidRPr="00AE338E">
        <w:rPr>
          <w:rFonts w:ascii="Times New Roman" w:hAnsi="Times New Roman" w:cs="Times New Roman"/>
          <w:sz w:val="24"/>
          <w:szCs w:val="24"/>
        </w:rPr>
        <w:t xml:space="preserve"> </w:t>
      </w:r>
      <w:r w:rsidR="00084E56" w:rsidRPr="003D54AA">
        <w:rPr>
          <w:rFonts w:ascii="Times New Roman" w:hAnsi="Times New Roman" w:cs="Times New Roman"/>
          <w:sz w:val="24"/>
          <w:szCs w:val="24"/>
        </w:rPr>
        <w:t xml:space="preserve"> </w:t>
      </w:r>
      <w:r w:rsidR="00084E56" w:rsidRPr="00AE338E">
        <w:rPr>
          <w:rFonts w:ascii="Times New Roman" w:hAnsi="Times New Roman" w:cs="Times New Roman"/>
          <w:b/>
          <w:sz w:val="24"/>
          <w:szCs w:val="24"/>
        </w:rPr>
        <w:t>ОК</w:t>
      </w:r>
      <w:proofErr w:type="gramEnd"/>
      <w:r w:rsidR="00084E56" w:rsidRPr="00AE338E">
        <w:rPr>
          <w:rFonts w:ascii="Times New Roman" w:hAnsi="Times New Roman" w:cs="Times New Roman"/>
          <w:b/>
          <w:sz w:val="24"/>
          <w:szCs w:val="24"/>
        </w:rPr>
        <w:t xml:space="preserve"> 10</w:t>
      </w:r>
    </w:p>
    <w:p w:rsidR="00084E56" w:rsidRPr="00AE338E" w:rsidRDefault="00084E56" w:rsidP="003117FD">
      <w:pPr>
        <w:jc w:val="both"/>
        <w:rPr>
          <w:rFonts w:ascii="Times New Roman" w:hAnsi="Times New Roman" w:cs="Times New Roman"/>
          <w:b/>
          <w:sz w:val="24"/>
          <w:szCs w:val="24"/>
        </w:rPr>
      </w:pPr>
      <w:r w:rsidRPr="00AE338E">
        <w:rPr>
          <w:rFonts w:ascii="Times New Roman" w:hAnsi="Times New Roman" w:cs="Times New Roman"/>
          <w:b/>
          <w:sz w:val="24"/>
          <w:szCs w:val="24"/>
        </w:rPr>
        <w:t>ПК 1.1, 1.5 - 1.7, 2.1 - 2.5, 3.2</w:t>
      </w:r>
    </w:p>
    <w:p w:rsidR="00742674"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rsidR="00714630" w:rsidRPr="00AE338E" w:rsidRDefault="00742674"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1.3. </w:t>
      </w:r>
      <w:r w:rsidR="00C047F8" w:rsidRPr="00AE338E">
        <w:rPr>
          <w:rFonts w:ascii="Times New Roman" w:hAnsi="Times New Roman" w:cs="Times New Roman"/>
          <w:b/>
          <w:sz w:val="24"/>
          <w:szCs w:val="24"/>
        </w:rPr>
        <w:t>Объем учебного предмета и виды учебной работы</w:t>
      </w:r>
      <w:r w:rsidRPr="00AE338E">
        <w:rPr>
          <w:rFonts w:ascii="Times New Roman" w:hAnsi="Times New Roman" w:cs="Times New Roman"/>
          <w:b/>
          <w:sz w:val="24"/>
          <w:szCs w:val="24"/>
        </w:rPr>
        <w:t>:</w:t>
      </w:r>
    </w:p>
    <w:p w:rsidR="009923AC" w:rsidRPr="00AE338E" w:rsidRDefault="009923AC" w:rsidP="003117FD">
      <w:pPr>
        <w:spacing w:after="0"/>
        <w:ind w:firstLine="709"/>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Вид учебной работы</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Объем в часах</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w:t>
            </w:r>
          </w:p>
        </w:tc>
        <w:tc>
          <w:tcPr>
            <w:tcW w:w="1315" w:type="pct"/>
            <w:shd w:val="clear" w:color="auto" w:fill="EEECE1" w:themeFill="background2"/>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270</w:t>
            </w:r>
          </w:p>
        </w:tc>
      </w:tr>
      <w:tr w:rsidR="00C047F8" w:rsidRPr="00AE338E" w:rsidTr="00BD3C67">
        <w:trPr>
          <w:trHeight w:val="490"/>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Обязательная аудиторная</w:t>
            </w:r>
            <w:r w:rsidR="00BD3C67" w:rsidRPr="00AE338E">
              <w:rPr>
                <w:rFonts w:ascii="Times New Roman" w:hAnsi="Times New Roman" w:cs="Times New Roman"/>
                <w:b/>
                <w:sz w:val="24"/>
                <w:szCs w:val="24"/>
              </w:rPr>
              <w:t xml:space="preserve"> нагрузка</w:t>
            </w:r>
          </w:p>
        </w:tc>
        <w:tc>
          <w:tcPr>
            <w:tcW w:w="1315" w:type="pct"/>
            <w:shd w:val="clear" w:color="auto" w:fill="EEECE1" w:themeFill="background2"/>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180</w:t>
            </w:r>
          </w:p>
        </w:tc>
      </w:tr>
      <w:tr w:rsidR="00C047F8" w:rsidRPr="00AE338E" w:rsidTr="00AD445B">
        <w:trPr>
          <w:trHeight w:val="336"/>
        </w:trPr>
        <w:tc>
          <w:tcPr>
            <w:tcW w:w="5000" w:type="pct"/>
            <w:gridSpan w:val="2"/>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sz w:val="24"/>
                <w:szCs w:val="24"/>
              </w:rPr>
              <w:t>в т. ч.:</w:t>
            </w:r>
          </w:p>
        </w:tc>
      </w:tr>
      <w:tr w:rsidR="00C047F8" w:rsidRPr="00AE338E" w:rsidTr="00AD445B">
        <w:trPr>
          <w:trHeight w:val="490"/>
        </w:trPr>
        <w:tc>
          <w:tcPr>
            <w:tcW w:w="3685" w:type="pct"/>
            <w:vAlign w:val="center"/>
          </w:tcPr>
          <w:p w:rsidR="00C047F8" w:rsidRPr="00AE338E" w:rsidRDefault="00BD3C67"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tc>
        <w:tc>
          <w:tcPr>
            <w:tcW w:w="1315" w:type="pct"/>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120</w:t>
            </w:r>
          </w:p>
        </w:tc>
      </w:tr>
      <w:tr w:rsidR="00C047F8" w:rsidRPr="00AE338E" w:rsidTr="00AD445B">
        <w:trPr>
          <w:trHeight w:val="490"/>
        </w:trPr>
        <w:tc>
          <w:tcPr>
            <w:tcW w:w="3685" w:type="pct"/>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r w:rsidRPr="00AE338E">
              <w:rPr>
                <w:rFonts w:ascii="Times New Roman" w:hAnsi="Times New Roman" w:cs="Times New Roman"/>
                <w:b/>
                <w:i/>
                <w:sz w:val="24"/>
                <w:szCs w:val="24"/>
              </w:rPr>
              <w:t xml:space="preserve"> </w:t>
            </w:r>
          </w:p>
        </w:tc>
        <w:tc>
          <w:tcPr>
            <w:tcW w:w="1315" w:type="pct"/>
            <w:vAlign w:val="center"/>
          </w:tcPr>
          <w:p w:rsidR="00C047F8" w:rsidRPr="00AE338E" w:rsidRDefault="00021A8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60</w:t>
            </w:r>
          </w:p>
        </w:tc>
      </w:tr>
      <w:tr w:rsidR="00C047F8" w:rsidRPr="00AE338E" w:rsidTr="00BD3C67">
        <w:trPr>
          <w:trHeight w:val="490"/>
        </w:trPr>
        <w:tc>
          <w:tcPr>
            <w:tcW w:w="368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sz w:val="24"/>
                <w:szCs w:val="24"/>
              </w:rPr>
            </w:pPr>
            <w:r w:rsidRPr="00AE338E">
              <w:rPr>
                <w:rFonts w:ascii="Times New Roman" w:hAnsi="Times New Roman" w:cs="Times New Roman"/>
                <w:b/>
                <w:sz w:val="24"/>
                <w:szCs w:val="24"/>
              </w:rPr>
              <w:t>контрольная работа</w:t>
            </w:r>
            <w:r w:rsidRPr="00AE338E">
              <w:rPr>
                <w:rFonts w:ascii="Times New Roman" w:hAnsi="Times New Roman" w:cs="Times New Roman"/>
                <w:b/>
                <w:i/>
                <w:sz w:val="24"/>
                <w:szCs w:val="24"/>
              </w:rPr>
              <w:t xml:space="preserve"> </w:t>
            </w:r>
          </w:p>
        </w:tc>
        <w:tc>
          <w:tcPr>
            <w:tcW w:w="1315" w:type="pct"/>
            <w:tcBorders>
              <w:bottom w:val="single" w:sz="6" w:space="0" w:color="000000"/>
            </w:tcBorders>
            <w:vAlign w:val="center"/>
          </w:tcPr>
          <w:p w:rsidR="00C047F8" w:rsidRPr="00AE338E" w:rsidRDefault="00C047F8" w:rsidP="003117FD">
            <w:pPr>
              <w:spacing w:after="0"/>
              <w:ind w:firstLine="709"/>
              <w:jc w:val="both"/>
              <w:rPr>
                <w:rFonts w:ascii="Times New Roman" w:hAnsi="Times New Roman" w:cs="Times New Roman"/>
                <w:b/>
                <w:iCs/>
                <w:sz w:val="24"/>
                <w:szCs w:val="24"/>
              </w:rPr>
            </w:pPr>
          </w:p>
        </w:tc>
      </w:tr>
      <w:tr w:rsidR="00C047F8" w:rsidRPr="00AE338E" w:rsidTr="00BD3C67">
        <w:trPr>
          <w:trHeight w:val="267"/>
        </w:trPr>
        <w:tc>
          <w:tcPr>
            <w:tcW w:w="3685" w:type="pct"/>
            <w:shd w:val="clear" w:color="auto" w:fill="EEECE1" w:themeFill="background2"/>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sz w:val="24"/>
                <w:szCs w:val="24"/>
              </w:rPr>
              <w:t>Самостоятельная работа</w:t>
            </w:r>
            <w:r w:rsidRPr="00AE338E">
              <w:rPr>
                <w:rFonts w:ascii="Times New Roman" w:hAnsi="Times New Roman" w:cs="Times New Roman"/>
                <w:b/>
                <w:i/>
                <w:sz w:val="24"/>
                <w:szCs w:val="24"/>
              </w:rPr>
              <w:t xml:space="preserve"> </w:t>
            </w:r>
          </w:p>
        </w:tc>
        <w:tc>
          <w:tcPr>
            <w:tcW w:w="1315" w:type="pct"/>
            <w:shd w:val="clear" w:color="auto" w:fill="EEECE1" w:themeFill="background2"/>
            <w:vAlign w:val="center"/>
          </w:tcPr>
          <w:p w:rsidR="00C047F8" w:rsidRPr="00AE338E" w:rsidRDefault="00497893"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90</w:t>
            </w:r>
            <w:r w:rsidR="00C047F8" w:rsidRPr="00AE338E">
              <w:rPr>
                <w:rFonts w:ascii="Times New Roman" w:hAnsi="Times New Roman" w:cs="Times New Roman"/>
                <w:b/>
                <w:iCs/>
                <w:sz w:val="24"/>
                <w:szCs w:val="24"/>
              </w:rPr>
              <w:t>-</w:t>
            </w:r>
          </w:p>
        </w:tc>
      </w:tr>
      <w:tr w:rsidR="00C047F8" w:rsidRPr="00AE338E" w:rsidTr="00AD445B">
        <w:trPr>
          <w:trHeight w:val="331"/>
        </w:trPr>
        <w:tc>
          <w:tcPr>
            <w:tcW w:w="3685" w:type="pct"/>
            <w:vAlign w:val="center"/>
          </w:tcPr>
          <w:p w:rsidR="00C047F8" w:rsidRPr="00AE338E" w:rsidRDefault="00C047F8" w:rsidP="003117FD">
            <w:pPr>
              <w:spacing w:after="0"/>
              <w:ind w:firstLine="709"/>
              <w:jc w:val="both"/>
              <w:rPr>
                <w:rFonts w:ascii="Times New Roman" w:hAnsi="Times New Roman" w:cs="Times New Roman"/>
                <w:b/>
                <w:i/>
                <w:sz w:val="24"/>
                <w:szCs w:val="24"/>
              </w:rPr>
            </w:pPr>
            <w:r w:rsidRPr="00AE338E">
              <w:rPr>
                <w:rFonts w:ascii="Times New Roman" w:hAnsi="Times New Roman" w:cs="Times New Roman"/>
                <w:b/>
                <w:iCs/>
                <w:sz w:val="24"/>
                <w:szCs w:val="24"/>
              </w:rPr>
              <w:t>Промежуточная аттестация</w:t>
            </w:r>
            <w:r w:rsidR="00BD3C67" w:rsidRPr="00AE338E">
              <w:rPr>
                <w:rFonts w:ascii="Times New Roman" w:hAnsi="Times New Roman" w:cs="Times New Roman"/>
                <w:b/>
                <w:iCs/>
                <w:sz w:val="24"/>
                <w:szCs w:val="24"/>
              </w:rPr>
              <w:t xml:space="preserve"> -  </w:t>
            </w:r>
            <w:r w:rsidR="00497893" w:rsidRPr="00AE338E">
              <w:rPr>
                <w:rFonts w:ascii="Times New Roman" w:hAnsi="Times New Roman" w:cs="Times New Roman"/>
                <w:iCs/>
                <w:sz w:val="24"/>
                <w:szCs w:val="24"/>
              </w:rPr>
              <w:t xml:space="preserve">дифференцированный  зачёт  в </w:t>
            </w:r>
            <w:r w:rsidR="00497893" w:rsidRPr="00AE338E">
              <w:rPr>
                <w:rFonts w:ascii="Times New Roman" w:hAnsi="Times New Roman" w:cs="Times New Roman"/>
                <w:iCs/>
                <w:sz w:val="24"/>
                <w:szCs w:val="24"/>
                <w:lang w:val="en-US"/>
              </w:rPr>
              <w:t>IV</w:t>
            </w:r>
            <w:r w:rsidR="00497893" w:rsidRPr="00AE338E">
              <w:rPr>
                <w:rFonts w:ascii="Times New Roman" w:hAnsi="Times New Roman" w:cs="Times New Roman"/>
                <w:iCs/>
                <w:sz w:val="24"/>
                <w:szCs w:val="24"/>
              </w:rPr>
              <w:t xml:space="preserve"> семестре</w:t>
            </w:r>
            <w:r w:rsidR="00497893" w:rsidRPr="00AE338E">
              <w:rPr>
                <w:rFonts w:ascii="Times New Roman" w:hAnsi="Times New Roman" w:cs="Times New Roman"/>
                <w:i/>
                <w:iCs/>
                <w:sz w:val="24"/>
                <w:szCs w:val="24"/>
              </w:rPr>
              <w:t xml:space="preserve">  </w:t>
            </w:r>
          </w:p>
        </w:tc>
        <w:tc>
          <w:tcPr>
            <w:tcW w:w="1315" w:type="pct"/>
            <w:vAlign w:val="center"/>
          </w:tcPr>
          <w:p w:rsidR="00C047F8" w:rsidRPr="00AE338E" w:rsidRDefault="00C047F8" w:rsidP="003117FD">
            <w:pPr>
              <w:spacing w:after="0"/>
              <w:ind w:firstLine="709"/>
              <w:jc w:val="both"/>
              <w:rPr>
                <w:rFonts w:ascii="Times New Roman" w:hAnsi="Times New Roman" w:cs="Times New Roman"/>
                <w:b/>
                <w:iCs/>
                <w:sz w:val="24"/>
                <w:szCs w:val="24"/>
              </w:rPr>
            </w:pPr>
            <w:r w:rsidRPr="00AE338E">
              <w:rPr>
                <w:rFonts w:ascii="Times New Roman" w:hAnsi="Times New Roman" w:cs="Times New Roman"/>
                <w:b/>
                <w:iCs/>
                <w:sz w:val="24"/>
                <w:szCs w:val="24"/>
              </w:rPr>
              <w:t>*</w:t>
            </w:r>
          </w:p>
        </w:tc>
      </w:tr>
    </w:tbl>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9923AC" w:rsidRPr="00AE338E" w:rsidRDefault="009923AC" w:rsidP="003117FD">
      <w:pPr>
        <w:spacing w:after="0"/>
        <w:ind w:firstLine="709"/>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C047F8" w:rsidRPr="00AE338E" w:rsidRDefault="00C047F8" w:rsidP="003117FD">
      <w:pPr>
        <w:suppressAutoHyphens/>
        <w:spacing w:after="240"/>
        <w:jc w:val="both"/>
        <w:rPr>
          <w:rFonts w:ascii="Times New Roman" w:hAnsi="Times New Roman" w:cs="Times New Roman"/>
          <w:b/>
          <w:sz w:val="24"/>
          <w:szCs w:val="24"/>
        </w:rPr>
      </w:pPr>
    </w:p>
    <w:p w:rsidR="007673F1" w:rsidRPr="00AE338E" w:rsidRDefault="007673F1" w:rsidP="003117FD">
      <w:pPr>
        <w:suppressAutoHyphens/>
        <w:spacing w:after="240"/>
        <w:jc w:val="both"/>
        <w:rPr>
          <w:rFonts w:ascii="Times New Roman" w:hAnsi="Times New Roman" w:cs="Times New Roman"/>
          <w:b/>
          <w:sz w:val="24"/>
          <w:szCs w:val="24"/>
        </w:rPr>
      </w:pPr>
    </w:p>
    <w:p w:rsidR="00282CBC" w:rsidRPr="00AE338E" w:rsidRDefault="00282CBC" w:rsidP="003117FD">
      <w:pPr>
        <w:pStyle w:val="a3"/>
        <w:spacing w:line="276" w:lineRule="auto"/>
        <w:jc w:val="both"/>
        <w:rPr>
          <w:rFonts w:ascii="Times New Roman" w:hAnsi="Times New Roman" w:cs="Times New Roman"/>
          <w:caps/>
          <w:sz w:val="24"/>
          <w:szCs w:val="24"/>
        </w:rPr>
      </w:pPr>
      <w:r w:rsidRPr="00AE338E">
        <w:rPr>
          <w:rFonts w:ascii="Times New Roman" w:hAnsi="Times New Roman" w:cs="Times New Roman"/>
          <w:b/>
          <w:caps/>
          <w:sz w:val="24"/>
          <w:szCs w:val="24"/>
        </w:rPr>
        <w:lastRenderedPageBreak/>
        <w:t>2</w:t>
      </w:r>
      <w:r w:rsidRPr="00AE338E">
        <w:rPr>
          <w:rFonts w:ascii="Times New Roman" w:hAnsi="Times New Roman" w:cs="Times New Roman"/>
          <w:caps/>
          <w:sz w:val="24"/>
          <w:szCs w:val="24"/>
        </w:rPr>
        <w:t xml:space="preserve">. </w:t>
      </w:r>
      <w:r w:rsidRPr="00AE338E">
        <w:rPr>
          <w:rFonts w:ascii="Times New Roman" w:hAnsi="Times New Roman" w:cs="Times New Roman"/>
          <w:b/>
          <w:caps/>
          <w:sz w:val="24"/>
          <w:szCs w:val="24"/>
        </w:rPr>
        <w:t>Планируемые результаты освоения учебного предмета</w:t>
      </w:r>
    </w:p>
    <w:p w:rsidR="00282CBC" w:rsidRPr="00AE338E" w:rsidRDefault="00282CBC" w:rsidP="003117FD">
      <w:pPr>
        <w:suppressAutoHyphens/>
        <w:spacing w:after="240"/>
        <w:jc w:val="both"/>
        <w:rPr>
          <w:rFonts w:ascii="Times New Roman" w:hAnsi="Times New Roman" w:cs="Times New Roman"/>
          <w:b/>
          <w:sz w:val="24"/>
          <w:szCs w:val="24"/>
        </w:rPr>
      </w:pPr>
    </w:p>
    <w:tbl>
      <w:tblPr>
        <w:tblStyle w:val="af0"/>
        <w:tblW w:w="9923" w:type="dxa"/>
        <w:tblInd w:w="108" w:type="dxa"/>
        <w:tblLook w:val="04A0" w:firstRow="1" w:lastRow="0" w:firstColumn="1" w:lastColumn="0" w:noHBand="0" w:noVBand="1"/>
      </w:tblPr>
      <w:tblGrid>
        <w:gridCol w:w="842"/>
        <w:gridCol w:w="9081"/>
      </w:tblGrid>
      <w:tr w:rsidR="00250DFA" w:rsidRPr="00AE338E" w:rsidTr="00794CBD">
        <w:tc>
          <w:tcPr>
            <w:tcW w:w="842"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Код</w:t>
            </w:r>
          </w:p>
        </w:tc>
        <w:tc>
          <w:tcPr>
            <w:tcW w:w="9081" w:type="dxa"/>
            <w:shd w:val="solid" w:color="EEECE1" w:themeColor="background2" w:fill="EEECE1" w:themeFill="background2"/>
            <w:vAlign w:val="center"/>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w:t>
            </w:r>
            <w:r w:rsidR="000F3962" w:rsidRPr="00AE338E">
              <w:rPr>
                <w:rFonts w:ascii="Times New Roman" w:hAnsi="Times New Roman" w:cs="Times New Roman"/>
                <w:b/>
                <w:sz w:val="24"/>
                <w:szCs w:val="24"/>
              </w:rPr>
              <w:t>ого</w:t>
            </w:r>
            <w:r w:rsidRPr="00AE338E">
              <w:rPr>
                <w:rFonts w:ascii="Times New Roman" w:hAnsi="Times New Roman" w:cs="Times New Roman"/>
                <w:b/>
                <w:sz w:val="24"/>
                <w:szCs w:val="24"/>
              </w:rPr>
              <w:t xml:space="preserve"> </w:t>
            </w:r>
            <w:r w:rsidR="000F3962" w:rsidRPr="00AE338E">
              <w:rPr>
                <w:rFonts w:ascii="Times New Roman" w:hAnsi="Times New Roman" w:cs="Times New Roman"/>
                <w:b/>
                <w:sz w:val="24"/>
                <w:szCs w:val="24"/>
              </w:rPr>
              <w:t>предмета</w:t>
            </w: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Личностные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00084E56" w:rsidRPr="00AE338E">
              <w:rPr>
                <w:rFonts w:ascii="Times New Roman" w:hAnsi="Times New Roman" w:cs="Times New Roman"/>
                <w:b/>
                <w:sz w:val="24"/>
                <w:szCs w:val="24"/>
              </w:rPr>
              <w:t>.2</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084E56" w:rsidRPr="00AE338E">
              <w:rPr>
                <w:rFonts w:ascii="Times New Roman" w:hAnsi="Times New Roman" w:cs="Times New Roman"/>
                <w:b/>
                <w:sz w:val="24"/>
                <w:szCs w:val="24"/>
              </w:rPr>
              <w:t>4</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5</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4A7D8C" w:rsidRPr="00AE338E" w:rsidTr="00794CBD">
        <w:tc>
          <w:tcPr>
            <w:tcW w:w="842" w:type="dxa"/>
          </w:tcPr>
          <w:p w:rsidR="004A7D8C" w:rsidRPr="00AE338E" w:rsidRDefault="004A7D8C"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ЛР.</w:t>
            </w:r>
            <w:r w:rsidR="00084E56" w:rsidRPr="00AE338E">
              <w:rPr>
                <w:rFonts w:ascii="Times New Roman" w:hAnsi="Times New Roman" w:cs="Times New Roman"/>
                <w:b/>
                <w:sz w:val="24"/>
                <w:szCs w:val="24"/>
              </w:rPr>
              <w:t>10</w:t>
            </w:r>
          </w:p>
        </w:tc>
        <w:tc>
          <w:tcPr>
            <w:tcW w:w="9081" w:type="dxa"/>
          </w:tcPr>
          <w:p w:rsidR="00084E56" w:rsidRPr="00AE338E" w:rsidRDefault="00084E56"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эстетическое отношение к миру, включая эстетику быта, научного и технического творчества,</w:t>
            </w:r>
            <w:r w:rsidR="006B4178" w:rsidRPr="00AE338E">
              <w:rPr>
                <w:rFonts w:ascii="Times New Roman" w:hAnsi="Times New Roman" w:cs="Times New Roman"/>
                <w:sz w:val="24"/>
                <w:szCs w:val="24"/>
              </w:rPr>
              <w:t xml:space="preserve"> спорта, общественных отношений.</w:t>
            </w:r>
          </w:p>
          <w:p w:rsidR="004A7D8C" w:rsidRPr="00AE338E" w:rsidRDefault="004A7D8C" w:rsidP="003117FD">
            <w:pPr>
              <w:suppressAutoHyphens/>
              <w:spacing w:after="240" w:line="276" w:lineRule="auto"/>
              <w:jc w:val="both"/>
              <w:rPr>
                <w:rFonts w:ascii="Times New Roman" w:hAnsi="Times New Roman" w:cs="Times New Roman"/>
                <w:sz w:val="24"/>
                <w:szCs w:val="24"/>
              </w:rPr>
            </w:pPr>
          </w:p>
        </w:tc>
      </w:tr>
      <w:tr w:rsidR="00250DFA" w:rsidRPr="00AE338E" w:rsidTr="002D42D1">
        <w:tc>
          <w:tcPr>
            <w:tcW w:w="9923" w:type="dxa"/>
            <w:gridSpan w:val="2"/>
          </w:tcPr>
          <w:p w:rsidR="00250DFA" w:rsidRPr="00AE338E" w:rsidRDefault="00250DFA" w:rsidP="003117FD">
            <w:pPr>
              <w:suppressAutoHyphens/>
              <w:spacing w:after="240" w:line="276" w:lineRule="auto"/>
              <w:jc w:val="both"/>
              <w:rPr>
                <w:rFonts w:ascii="Times New Roman" w:hAnsi="Times New Roman" w:cs="Times New Roman"/>
                <w:b/>
                <w:sz w:val="24"/>
                <w:szCs w:val="24"/>
              </w:rPr>
            </w:pPr>
            <w:proofErr w:type="spellStart"/>
            <w:r w:rsidRPr="00AE338E">
              <w:rPr>
                <w:rFonts w:ascii="Times New Roman" w:hAnsi="Times New Roman" w:cs="Times New Roman"/>
                <w:b/>
                <w:sz w:val="24"/>
                <w:szCs w:val="24"/>
              </w:rPr>
              <w:t>Метапредметные</w:t>
            </w:r>
            <w:proofErr w:type="spellEnd"/>
            <w:r w:rsidRPr="00AE338E">
              <w:rPr>
                <w:rFonts w:ascii="Times New Roman" w:hAnsi="Times New Roman" w:cs="Times New Roman"/>
                <w:b/>
                <w:sz w:val="24"/>
                <w:szCs w:val="24"/>
              </w:rPr>
              <w:t xml:space="preserve"> результаты</w:t>
            </w: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.1</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1" w:name="sub_25"/>
            <w:r w:rsidRPr="00AE338E">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bookmarkEnd w:id="1"/>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w:t>
            </w:r>
            <w:r w:rsidR="009C79DB" w:rsidRPr="00AE338E">
              <w:rPr>
                <w:rFonts w:ascii="Times New Roman" w:hAnsi="Times New Roman" w:cs="Times New Roman"/>
                <w:b/>
                <w:sz w:val="24"/>
                <w:szCs w:val="24"/>
              </w:rPr>
              <w:t>Р</w:t>
            </w:r>
            <w:r w:rsidRPr="00AE338E">
              <w:rPr>
                <w:rFonts w:ascii="Times New Roman" w:hAnsi="Times New Roman" w:cs="Times New Roman"/>
                <w:b/>
                <w:sz w:val="24"/>
                <w:szCs w:val="24"/>
              </w:rPr>
              <w:t>.</w:t>
            </w:r>
            <w:r w:rsidR="00AD445B" w:rsidRPr="00AE338E">
              <w:rPr>
                <w:rFonts w:ascii="Times New Roman" w:hAnsi="Times New Roman" w:cs="Times New Roman"/>
                <w:b/>
                <w:sz w:val="24"/>
                <w:szCs w:val="24"/>
              </w:rPr>
              <w:t>4</w:t>
            </w:r>
          </w:p>
        </w:tc>
        <w:tc>
          <w:tcPr>
            <w:tcW w:w="9081" w:type="dxa"/>
          </w:tcPr>
          <w:p w:rsidR="00AD445B" w:rsidRPr="00AE338E" w:rsidRDefault="00AD445B" w:rsidP="003117FD">
            <w:pPr>
              <w:spacing w:line="276" w:lineRule="auto"/>
              <w:jc w:val="both"/>
              <w:rPr>
                <w:rFonts w:ascii="Times New Roman" w:hAnsi="Times New Roman" w:cs="Times New Roman"/>
                <w:sz w:val="24"/>
                <w:szCs w:val="24"/>
              </w:rPr>
            </w:pPr>
            <w:bookmarkStart w:id="2" w:name="sub_28"/>
            <w:r w:rsidRPr="00AE338E">
              <w:rPr>
                <w:rFonts w:ascii="Times New Roman" w:hAnsi="Times New Roman" w:cs="Times New Roman"/>
                <w:sz w:val="24"/>
                <w:szCs w:val="24"/>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bookmarkEnd w:id="2"/>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250DFA" w:rsidRPr="00AE338E" w:rsidTr="00794CBD">
        <w:tc>
          <w:tcPr>
            <w:tcW w:w="842" w:type="dxa"/>
          </w:tcPr>
          <w:p w:rsidR="00250DFA"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МР.5</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3" w:name="sub_29"/>
            <w:r w:rsidRPr="00AE338E">
              <w:rPr>
                <w:rFonts w:ascii="Times New Roman" w:hAnsi="Times New Roman" w:cs="Times New Roman"/>
                <w:sz w:val="24"/>
                <w:szCs w:val="24"/>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w:t>
            </w:r>
            <w:r w:rsidRPr="00AE338E">
              <w:rPr>
                <w:rFonts w:ascii="Times New Roman" w:hAnsi="Times New Roman" w:cs="Times New Roman"/>
                <w:sz w:val="24"/>
                <w:szCs w:val="24"/>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bookmarkEnd w:id="3"/>
          <w:p w:rsidR="00250DFA" w:rsidRPr="00AE338E" w:rsidRDefault="00250DFA" w:rsidP="003117FD">
            <w:pPr>
              <w:suppressAutoHyphens/>
              <w:spacing w:after="240" w:line="276" w:lineRule="auto"/>
              <w:jc w:val="both"/>
              <w:rPr>
                <w:rFonts w:ascii="Times New Roman" w:hAnsi="Times New Roman" w:cs="Times New Roman"/>
                <w:b/>
                <w:sz w:val="24"/>
                <w:szCs w:val="24"/>
              </w:rPr>
            </w:pPr>
          </w:p>
        </w:tc>
      </w:tr>
      <w:tr w:rsidR="00794CBD" w:rsidRPr="00AE338E" w:rsidTr="00794CBD">
        <w:tc>
          <w:tcPr>
            <w:tcW w:w="842" w:type="dxa"/>
          </w:tcPr>
          <w:p w:rsidR="00794CBD" w:rsidRPr="00AE338E" w:rsidRDefault="00794CBD"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МР.8</w:t>
            </w:r>
          </w:p>
        </w:tc>
        <w:tc>
          <w:tcPr>
            <w:tcW w:w="9081" w:type="dxa"/>
          </w:tcPr>
          <w:p w:rsidR="00794CBD" w:rsidRPr="00AE338E" w:rsidRDefault="00794CBD" w:rsidP="003117FD">
            <w:pPr>
              <w:spacing w:line="276" w:lineRule="auto"/>
              <w:jc w:val="both"/>
              <w:rPr>
                <w:rFonts w:ascii="Times New Roman" w:hAnsi="Times New Roman" w:cs="Times New Roman"/>
                <w:sz w:val="24"/>
                <w:szCs w:val="24"/>
              </w:rPr>
            </w:pPr>
            <w:bookmarkStart w:id="4" w:name="sub_32"/>
            <w:r w:rsidRPr="00AE338E">
              <w:rPr>
                <w:rFonts w:ascii="Times New Roman" w:hAnsi="Times New Roman" w:cs="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w:t>
            </w:r>
          </w:p>
          <w:bookmarkEnd w:id="4"/>
          <w:p w:rsidR="00794CBD" w:rsidRPr="00AE338E" w:rsidRDefault="00794CBD" w:rsidP="003117FD">
            <w:pPr>
              <w:spacing w:line="276" w:lineRule="auto"/>
              <w:jc w:val="both"/>
              <w:rPr>
                <w:rFonts w:ascii="Times New Roman" w:hAnsi="Times New Roman" w:cs="Times New Roman"/>
                <w:sz w:val="24"/>
                <w:szCs w:val="24"/>
              </w:rPr>
            </w:pPr>
          </w:p>
        </w:tc>
      </w:tr>
      <w:tr w:rsidR="00250DFA" w:rsidRPr="00AE338E" w:rsidTr="002D42D1">
        <w:tc>
          <w:tcPr>
            <w:tcW w:w="9923" w:type="dxa"/>
            <w:gridSpan w:val="2"/>
          </w:tcPr>
          <w:p w:rsidR="00794CBD" w:rsidRPr="00AE338E" w:rsidRDefault="00794CBD" w:rsidP="003117FD">
            <w:pPr>
              <w:spacing w:line="276" w:lineRule="auto"/>
              <w:jc w:val="both"/>
              <w:rPr>
                <w:rFonts w:ascii="Times New Roman" w:hAnsi="Times New Roman" w:cs="Times New Roman"/>
                <w:sz w:val="24"/>
                <w:szCs w:val="24"/>
              </w:rPr>
            </w:pPr>
          </w:p>
          <w:p w:rsidR="00250DFA" w:rsidRPr="00AE338E" w:rsidRDefault="00250DFA"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Предметные результаты</w:t>
            </w:r>
          </w:p>
          <w:p w:rsidR="00794CBD" w:rsidRPr="00AE338E" w:rsidRDefault="00794CBD" w:rsidP="003117FD">
            <w:pPr>
              <w:pStyle w:val="s16"/>
              <w:spacing w:line="276" w:lineRule="auto"/>
              <w:jc w:val="both"/>
              <w:rPr>
                <w:b/>
              </w:rPr>
            </w:pPr>
            <w:r w:rsidRPr="00AE338E">
              <w:rPr>
                <w:b/>
              </w:rPr>
              <w:t>В результате изучения профильных учебных предметов обучающийся должен:</w:t>
            </w:r>
          </w:p>
          <w:p w:rsidR="00794CBD" w:rsidRPr="00AE338E" w:rsidRDefault="00794CBD" w:rsidP="003117FD">
            <w:pPr>
              <w:pStyle w:val="s16"/>
              <w:spacing w:line="276" w:lineRule="auto"/>
              <w:jc w:val="both"/>
              <w:rPr>
                <w:b/>
              </w:rPr>
            </w:pPr>
            <w:r w:rsidRPr="00AE338E">
              <w:rPr>
                <w:b/>
              </w:rPr>
              <w:t>уметь:</w:t>
            </w:r>
          </w:p>
          <w:p w:rsidR="00794CBD" w:rsidRPr="00AE338E" w:rsidRDefault="00794CBD" w:rsidP="003117FD">
            <w:pPr>
              <w:pStyle w:val="s16"/>
              <w:spacing w:line="276" w:lineRule="auto"/>
              <w:jc w:val="both"/>
            </w:pPr>
            <w:r w:rsidRPr="00AE338E">
              <w:t>узнавать изученные произведения и соотносить их с определенной эпохой, стилем, направлением;</w:t>
            </w:r>
          </w:p>
          <w:p w:rsidR="00794CBD" w:rsidRPr="00AE338E" w:rsidRDefault="00794CBD" w:rsidP="003117FD">
            <w:pPr>
              <w:pStyle w:val="s16"/>
              <w:spacing w:line="276" w:lineRule="auto"/>
              <w:jc w:val="both"/>
            </w:pPr>
            <w:r w:rsidRPr="00AE338E">
              <w:t>устанавливать стилевые и сюжетные связи между произведениями разных видов искусства;</w:t>
            </w:r>
          </w:p>
          <w:p w:rsidR="00794CBD" w:rsidRPr="00AE338E" w:rsidRDefault="00794CBD" w:rsidP="003117FD">
            <w:pPr>
              <w:pStyle w:val="s16"/>
              <w:spacing w:line="276" w:lineRule="auto"/>
              <w:jc w:val="both"/>
            </w:pPr>
            <w:r w:rsidRPr="00AE338E">
              <w:t>пользоваться различными источниками информации о мировой художественной культуре;</w:t>
            </w:r>
          </w:p>
          <w:p w:rsidR="00794CBD" w:rsidRPr="00AE338E" w:rsidRDefault="00794CBD" w:rsidP="003117FD">
            <w:pPr>
              <w:pStyle w:val="s16"/>
              <w:spacing w:line="276" w:lineRule="auto"/>
              <w:jc w:val="both"/>
            </w:pPr>
            <w:r w:rsidRPr="00AE338E">
              <w:t>выполнять учебные и творческие задания (доклады, сообщения);</w:t>
            </w:r>
          </w:p>
          <w:p w:rsidR="00794CBD" w:rsidRPr="00AE338E" w:rsidRDefault="00794CBD" w:rsidP="003117FD">
            <w:pPr>
              <w:pStyle w:val="s16"/>
              <w:spacing w:line="276" w:lineRule="auto"/>
              <w:jc w:val="both"/>
            </w:pPr>
            <w:r w:rsidRPr="00AE338E">
              <w:t>использовать приобретенные знания и умения в практической деятельности и повседневной жизни для:</w:t>
            </w:r>
          </w:p>
          <w:p w:rsidR="00794CBD" w:rsidRPr="00AE338E" w:rsidRDefault="00794CBD" w:rsidP="003117FD">
            <w:pPr>
              <w:pStyle w:val="s16"/>
              <w:spacing w:line="276" w:lineRule="auto"/>
              <w:jc w:val="both"/>
            </w:pPr>
            <w:r w:rsidRPr="00AE338E">
              <w:t>выбора путей своего культурного развития;</w:t>
            </w:r>
          </w:p>
          <w:p w:rsidR="00794CBD" w:rsidRPr="00AE338E" w:rsidRDefault="00794CBD" w:rsidP="003117FD">
            <w:pPr>
              <w:pStyle w:val="s16"/>
              <w:spacing w:line="276" w:lineRule="auto"/>
              <w:jc w:val="both"/>
            </w:pPr>
            <w:r w:rsidRPr="00AE338E">
              <w:t>организации личного и коллективного досуга;</w:t>
            </w:r>
          </w:p>
          <w:p w:rsidR="00794CBD" w:rsidRPr="00AE338E" w:rsidRDefault="00794CBD" w:rsidP="003117FD">
            <w:pPr>
              <w:pStyle w:val="s16"/>
              <w:spacing w:line="276" w:lineRule="auto"/>
              <w:jc w:val="both"/>
            </w:pPr>
            <w:r w:rsidRPr="00AE338E">
              <w:t>выражения собственного суждения о произведениях классики и современного искусства;</w:t>
            </w:r>
          </w:p>
          <w:p w:rsidR="00794CBD" w:rsidRPr="00AE338E" w:rsidRDefault="00794CBD" w:rsidP="003117FD">
            <w:pPr>
              <w:pStyle w:val="s16"/>
              <w:spacing w:line="276" w:lineRule="auto"/>
              <w:jc w:val="both"/>
            </w:pPr>
            <w:r w:rsidRPr="00AE338E">
              <w:t>самостоятельного художественного творчества;</w:t>
            </w:r>
          </w:p>
          <w:p w:rsidR="00794CBD" w:rsidRPr="00AE338E" w:rsidRDefault="00794CBD" w:rsidP="003117FD">
            <w:pPr>
              <w:pStyle w:val="s16"/>
              <w:spacing w:line="276" w:lineRule="auto"/>
              <w:jc w:val="both"/>
              <w:rPr>
                <w:b/>
              </w:rPr>
            </w:pPr>
            <w:r w:rsidRPr="00AE338E">
              <w:rPr>
                <w:b/>
              </w:rPr>
              <w:t>знать:</w:t>
            </w:r>
          </w:p>
          <w:p w:rsidR="00794CBD" w:rsidRPr="00AE338E" w:rsidRDefault="00794CBD" w:rsidP="003117FD">
            <w:pPr>
              <w:pStyle w:val="s16"/>
              <w:spacing w:line="276" w:lineRule="auto"/>
              <w:jc w:val="both"/>
            </w:pPr>
            <w:r w:rsidRPr="00AE338E">
              <w:t>основные виды и жанры искусства;</w:t>
            </w:r>
          </w:p>
          <w:p w:rsidR="00794CBD" w:rsidRPr="00AE338E" w:rsidRDefault="00794CBD" w:rsidP="003117FD">
            <w:pPr>
              <w:pStyle w:val="s16"/>
              <w:spacing w:line="276" w:lineRule="auto"/>
              <w:jc w:val="both"/>
            </w:pPr>
            <w:r w:rsidRPr="00AE338E">
              <w:t>изученные направления и стили мировой художественной культуры;</w:t>
            </w:r>
          </w:p>
          <w:p w:rsidR="00794CBD" w:rsidRPr="00AE338E" w:rsidRDefault="00794CBD" w:rsidP="003117FD">
            <w:pPr>
              <w:pStyle w:val="s16"/>
              <w:spacing w:line="276" w:lineRule="auto"/>
              <w:jc w:val="both"/>
            </w:pPr>
            <w:r w:rsidRPr="00AE338E">
              <w:t>шедевры мировой художественной культуры;</w:t>
            </w:r>
          </w:p>
          <w:p w:rsidR="00794CBD" w:rsidRPr="00AE338E" w:rsidRDefault="00794CBD" w:rsidP="003117FD">
            <w:pPr>
              <w:pStyle w:val="s16"/>
              <w:spacing w:line="276" w:lineRule="auto"/>
              <w:jc w:val="both"/>
            </w:pPr>
            <w:r w:rsidRPr="00AE338E">
              <w:t>особенности языка различных видов искусства;</w:t>
            </w:r>
          </w:p>
          <w:p w:rsidR="00794CBD" w:rsidRPr="00AE338E" w:rsidRDefault="00794CBD" w:rsidP="003117FD">
            <w:pPr>
              <w:spacing w:line="276" w:lineRule="auto"/>
              <w:jc w:val="both"/>
              <w:rPr>
                <w:rFonts w:ascii="Times New Roman" w:hAnsi="Times New Roman" w:cs="Times New Roman"/>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p w:rsidR="00794CBD" w:rsidRPr="00AE338E" w:rsidRDefault="00794CBD" w:rsidP="003117FD">
            <w:pPr>
              <w:suppressAutoHyphens/>
              <w:spacing w:after="240" w:line="276" w:lineRule="auto"/>
              <w:jc w:val="both"/>
              <w:rPr>
                <w:rFonts w:ascii="Times New Roman" w:hAnsi="Times New Roman" w:cs="Times New Roman"/>
                <w:b/>
                <w:sz w:val="24"/>
                <w:szCs w:val="24"/>
              </w:rPr>
            </w:pPr>
          </w:p>
        </w:tc>
      </w:tr>
    </w:tbl>
    <w:p w:rsidR="002D42D1" w:rsidRPr="00AE338E" w:rsidRDefault="002D42D1" w:rsidP="003117FD">
      <w:pPr>
        <w:jc w:val="both"/>
        <w:rPr>
          <w:rFonts w:ascii="Times New Roman" w:hAnsi="Times New Roman" w:cs="Times New Roman"/>
          <w:sz w:val="24"/>
          <w:szCs w:val="24"/>
        </w:rPr>
      </w:pPr>
    </w:p>
    <w:p w:rsidR="00E20B73" w:rsidRPr="00AE338E" w:rsidRDefault="00E20B73" w:rsidP="003117FD">
      <w:pPr>
        <w:ind w:firstLine="708"/>
        <w:jc w:val="both"/>
        <w:rPr>
          <w:rFonts w:ascii="Times New Roman" w:hAnsi="Times New Roman" w:cs="Times New Roman"/>
          <w:b/>
          <w:sz w:val="24"/>
          <w:szCs w:val="24"/>
        </w:rPr>
      </w:pPr>
      <w:r w:rsidRPr="00AE338E">
        <w:rPr>
          <w:rFonts w:ascii="Times New Roman" w:hAnsi="Times New Roman" w:cs="Times New Roman"/>
          <w:sz w:val="24"/>
          <w:szCs w:val="24"/>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_</w:t>
      </w:r>
      <w:r w:rsidR="004A7D8C" w:rsidRPr="00AE338E">
        <w:rPr>
          <w:rFonts w:ascii="Times New Roman" w:hAnsi="Times New Roman" w:cs="Times New Roman"/>
          <w:sz w:val="24"/>
          <w:szCs w:val="24"/>
        </w:rPr>
        <w:t xml:space="preserve"> «История мировой  культуры» </w:t>
      </w:r>
      <w:r w:rsidRPr="00AE338E">
        <w:rPr>
          <w:rFonts w:ascii="Times New Roman" w:hAnsi="Times New Roman" w:cs="Times New Roman"/>
          <w:sz w:val="24"/>
          <w:szCs w:val="24"/>
        </w:rPr>
        <w:t xml:space="preserve">следующие </w:t>
      </w:r>
      <w:r w:rsidRPr="00AE338E">
        <w:rPr>
          <w:rFonts w:ascii="Times New Roman" w:hAnsi="Times New Roman" w:cs="Times New Roman"/>
          <w:b/>
          <w:sz w:val="24"/>
          <w:szCs w:val="24"/>
        </w:rPr>
        <w:t xml:space="preserve">личностные результаты программы воспитания: </w:t>
      </w:r>
    </w:p>
    <w:p w:rsidR="00E20B73" w:rsidRPr="00AE338E" w:rsidRDefault="00E20B73" w:rsidP="003117FD">
      <w:pPr>
        <w:jc w:val="both"/>
        <w:rPr>
          <w:rFonts w:ascii="Times New Roman" w:hAnsi="Times New Roman" w:cs="Times New Roman"/>
          <w:b/>
          <w:i/>
          <w:iCs/>
          <w:sz w:val="24"/>
          <w:szCs w:val="24"/>
        </w:rPr>
      </w:pPr>
    </w:p>
    <w:p w:rsidR="00F24CC4" w:rsidRPr="00AE338E" w:rsidRDefault="00F24CC4" w:rsidP="003117FD">
      <w:pPr>
        <w:jc w:val="both"/>
        <w:rPr>
          <w:rFonts w:ascii="Times New Roman" w:hAnsi="Times New Roman" w:cs="Times New Roman"/>
          <w:b/>
          <w:i/>
          <w:iCs/>
          <w:sz w:val="24"/>
          <w:szCs w:val="24"/>
        </w:rPr>
      </w:pPr>
    </w:p>
    <w:p w:rsidR="007673F1" w:rsidRPr="00AE338E" w:rsidRDefault="007673F1" w:rsidP="003117FD">
      <w:pPr>
        <w:jc w:val="both"/>
        <w:rPr>
          <w:rFonts w:ascii="Times New Roman" w:hAnsi="Times New Roman" w:cs="Times New Roman"/>
          <w:b/>
          <w:i/>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AE338E" w:rsidTr="002D42D1">
        <w:tc>
          <w:tcPr>
            <w:tcW w:w="9889" w:type="dxa"/>
          </w:tcPr>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Личностные результаты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реализации программы воспитания </w:t>
            </w:r>
          </w:p>
          <w:p w:rsidR="001F130F" w:rsidRPr="00AE338E" w:rsidRDefault="001F130F" w:rsidP="003117FD">
            <w:pPr>
              <w:spacing w:after="0"/>
              <w:jc w:val="both"/>
              <w:rPr>
                <w:rFonts w:ascii="Times New Roman" w:hAnsi="Times New Roman" w:cs="Times New Roman"/>
                <w:b/>
                <w:bCs/>
                <w:sz w:val="24"/>
                <w:szCs w:val="24"/>
              </w:rPr>
            </w:pPr>
            <w:r w:rsidRPr="00AE338E">
              <w:rPr>
                <w:rFonts w:ascii="Times New Roman" w:hAnsi="Times New Roman" w:cs="Times New Roman"/>
                <w:b/>
                <w:i/>
                <w:iCs/>
                <w:sz w:val="24"/>
                <w:szCs w:val="24"/>
              </w:rPr>
              <w:t>(дескрипторы)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Cs/>
                <w:iCs/>
                <w:sz w:val="24"/>
                <w:szCs w:val="24"/>
              </w:rPr>
            </w:pPr>
            <w:r w:rsidRPr="00AE338E">
              <w:rPr>
                <w:rFonts w:ascii="Times New Roman" w:hAnsi="Times New Roman" w:cs="Times New Roman"/>
                <w:b/>
                <w:sz w:val="24"/>
                <w:szCs w:val="24"/>
              </w:rPr>
              <w:t xml:space="preserve">ЛР.1 </w:t>
            </w:r>
            <w:r w:rsidR="004A7D8C" w:rsidRPr="00AE338E">
              <w:rPr>
                <w:rFonts w:ascii="Times New Roman" w:hAnsi="Times New Roman" w:cs="Times New Roman"/>
                <w:sz w:val="24"/>
                <w:szCs w:val="24"/>
              </w:rPr>
              <w:t>Осознающий себя гражданином и защитником великой страны</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ЛР.5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ЛР.8 </w:t>
            </w:r>
            <w:r w:rsidRPr="00AE338E">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1F130F" w:rsidRPr="00AE338E" w:rsidTr="002D42D1">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AE338E" w:rsidRDefault="00225107" w:rsidP="003117FD">
            <w:pPr>
              <w:jc w:val="both"/>
              <w:rPr>
                <w:rFonts w:ascii="Times New Roman" w:hAnsi="Times New Roman" w:cs="Times New Roman"/>
                <w:b/>
                <w:bCs/>
                <w:sz w:val="24"/>
                <w:szCs w:val="24"/>
              </w:rPr>
            </w:pPr>
            <w:r w:rsidRPr="00AE338E">
              <w:rPr>
                <w:rFonts w:ascii="Times New Roman" w:hAnsi="Times New Roman" w:cs="Times New Roman"/>
                <w:b/>
                <w:sz w:val="24"/>
                <w:szCs w:val="24"/>
              </w:rPr>
              <w:t xml:space="preserve">ЛР.11 </w:t>
            </w:r>
            <w:r w:rsidRPr="00AE338E">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r>
    </w:tbl>
    <w:p w:rsidR="00E20B73" w:rsidRPr="00AE338E" w:rsidRDefault="00E20B73" w:rsidP="003117FD">
      <w:pPr>
        <w:jc w:val="both"/>
        <w:rPr>
          <w:rFonts w:ascii="Times New Roman" w:hAnsi="Times New Roman" w:cs="Times New Roman"/>
          <w:b/>
          <w:bCs/>
          <w:sz w:val="24"/>
          <w:szCs w:val="24"/>
        </w:rPr>
      </w:pPr>
    </w:p>
    <w:p w:rsidR="00282CBC" w:rsidRPr="00AE338E" w:rsidRDefault="00282CBC" w:rsidP="003117FD">
      <w:pPr>
        <w:suppressAutoHyphens/>
        <w:spacing w:after="240"/>
        <w:jc w:val="both"/>
        <w:rPr>
          <w:rFonts w:ascii="Times New Roman" w:hAnsi="Times New Roman" w:cs="Times New Roman"/>
          <w:b/>
          <w:sz w:val="24"/>
          <w:szCs w:val="24"/>
        </w:rPr>
      </w:pPr>
    </w:p>
    <w:p w:rsidR="00282CBC" w:rsidRPr="00AE338E" w:rsidRDefault="00282CBC" w:rsidP="003117FD">
      <w:pPr>
        <w:suppressAutoHyphens/>
        <w:spacing w:after="240"/>
        <w:jc w:val="both"/>
        <w:rPr>
          <w:rFonts w:ascii="Times New Roman" w:hAnsi="Times New Roman" w:cs="Times New Roman"/>
          <w:b/>
          <w:sz w:val="24"/>
          <w:szCs w:val="24"/>
        </w:rPr>
      </w:pPr>
    </w:p>
    <w:p w:rsidR="00282CBC" w:rsidRPr="00AE338E" w:rsidRDefault="00282CBC" w:rsidP="003117FD">
      <w:pPr>
        <w:suppressAutoHyphens/>
        <w:spacing w:after="240"/>
        <w:jc w:val="both"/>
        <w:rPr>
          <w:rFonts w:ascii="Times New Roman" w:hAnsi="Times New Roman" w:cs="Times New Roman"/>
          <w:b/>
          <w:sz w:val="24"/>
          <w:szCs w:val="24"/>
        </w:rPr>
      </w:pPr>
    </w:p>
    <w:p w:rsidR="00F24CC4" w:rsidRPr="00AE338E" w:rsidRDefault="00F24CC4" w:rsidP="003117FD">
      <w:pPr>
        <w:suppressAutoHyphens/>
        <w:spacing w:after="240"/>
        <w:jc w:val="both"/>
        <w:rPr>
          <w:rFonts w:ascii="Times New Roman" w:hAnsi="Times New Roman" w:cs="Times New Roman"/>
          <w:b/>
          <w:sz w:val="24"/>
          <w:szCs w:val="24"/>
        </w:rPr>
      </w:pPr>
    </w:p>
    <w:p w:rsidR="001E51F9" w:rsidRPr="00AE338E" w:rsidRDefault="001E51F9" w:rsidP="003117FD">
      <w:pPr>
        <w:pStyle w:val="a3"/>
        <w:spacing w:line="276" w:lineRule="auto"/>
        <w:jc w:val="both"/>
        <w:rPr>
          <w:rFonts w:ascii="Times New Roman" w:hAnsi="Times New Roman" w:cs="Times New Roman"/>
          <w:b/>
          <w:caps/>
          <w:sz w:val="24"/>
          <w:szCs w:val="24"/>
        </w:rPr>
      </w:pPr>
      <w:r w:rsidRPr="00AE338E">
        <w:rPr>
          <w:rFonts w:ascii="Times New Roman" w:hAnsi="Times New Roman" w:cs="Times New Roman"/>
          <w:b/>
          <w:caps/>
          <w:sz w:val="24"/>
          <w:szCs w:val="24"/>
        </w:rPr>
        <w:lastRenderedPageBreak/>
        <w:t>3. Содержание учебного предмета</w:t>
      </w:r>
    </w:p>
    <w:p w:rsidR="000B639B" w:rsidRPr="00AE338E" w:rsidRDefault="000B639B"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rPr>
      </w:pP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905AA6" w:rsidRPr="00AE338E" w:rsidRDefault="00905AA6" w:rsidP="003117FD">
      <w:pPr>
        <w:suppressAutoHyphens/>
        <w:spacing w:after="0"/>
        <w:ind w:firstLine="709"/>
        <w:jc w:val="both"/>
        <w:rPr>
          <w:rFonts w:ascii="Times New Roman" w:hAnsi="Times New Roman" w:cs="Times New Roman"/>
          <w:sz w:val="24"/>
          <w:szCs w:val="24"/>
        </w:rPr>
      </w:pPr>
    </w:p>
    <w:p w:rsidR="004000F5" w:rsidRPr="00AE338E" w:rsidRDefault="00D22D5C"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 </w:t>
      </w:r>
      <w:r w:rsidR="004000F5" w:rsidRPr="00AE338E">
        <w:rPr>
          <w:rFonts w:ascii="Times New Roman" w:hAnsi="Times New Roman" w:cs="Times New Roman"/>
          <w:sz w:val="24"/>
          <w:szCs w:val="24"/>
        </w:rPr>
        <w:t>Понятие «художественная культура». Основные виды духовной деятельности людей. Искусство как один из способов познания окружающего мира. Пространственные и временные виды искусства. Художественный образ – основное средство отражения чувственного познания мира.</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AF2D1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1. </w:t>
      </w:r>
      <w:r w:rsidR="00D75DCE" w:rsidRPr="00AE338E">
        <w:rPr>
          <w:rFonts w:ascii="Times New Roman" w:hAnsi="Times New Roman" w:cs="Times New Roman"/>
          <w:sz w:val="24"/>
          <w:szCs w:val="24"/>
        </w:rPr>
        <w:t xml:space="preserve"> КУЛЬТУРА ПЕРВОБЫТНОГО ОБЩЕСТВА</w:t>
      </w:r>
      <w:r w:rsidR="00D75DCE"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00AF2D15" w:rsidRPr="00AE338E">
        <w:rPr>
          <w:rFonts w:ascii="Times New Roman" w:hAnsi="Times New Roman" w:cs="Times New Roman"/>
          <w:sz w:val="24"/>
          <w:szCs w:val="24"/>
        </w:rPr>
        <w:t>Тема 1.1. Художественный образ в первобытном искусстве:</w:t>
      </w:r>
      <w:r w:rsidR="00AE338E">
        <w:rPr>
          <w:rFonts w:ascii="Times New Roman" w:hAnsi="Times New Roman" w:cs="Times New Roman"/>
          <w:sz w:val="24"/>
          <w:szCs w:val="24"/>
        </w:rPr>
        <w:t xml:space="preserve"> зверь, богиня-мать, человек.</w:t>
      </w:r>
      <w:r w:rsidR="00AE338E">
        <w:rPr>
          <w:rFonts w:ascii="Times New Roman" w:hAnsi="Times New Roman" w:cs="Times New Roman"/>
          <w:sz w:val="24"/>
          <w:szCs w:val="24"/>
        </w:rPr>
        <w:tab/>
      </w:r>
      <w:r w:rsid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Формирование вертикальной и горизонтальной космических моделей мира. Зарождение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Миф – основа ранних представлений о мире. Космогонические мифы. Древние образы: мировое древо, мировая гора, дорога.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Образность архитектурных первоэле</w:t>
      </w:r>
      <w:r w:rsidR="00AE338E">
        <w:rPr>
          <w:rFonts w:ascii="Times New Roman" w:hAnsi="Times New Roman" w:cs="Times New Roman"/>
          <w:sz w:val="24"/>
          <w:szCs w:val="24"/>
        </w:rPr>
        <w:t>ментов в комплексе Стоунхенджа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Наскальная живопись палеолита и мезолита в пещере Ласко.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Геометрический орнамент неолита как символ перехода от хаоса к форме.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ан</w:t>
      </w:r>
      <w:r w:rsidR="004A0753" w:rsidRPr="00AE338E">
        <w:rPr>
          <w:rFonts w:ascii="Times New Roman" w:hAnsi="Times New Roman" w:cs="Times New Roman"/>
          <w:sz w:val="24"/>
          <w:szCs w:val="24"/>
        </w:rPr>
        <w:t>ализ иллюстративного материала</w:t>
      </w:r>
      <w:r w:rsidR="004A0753"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2. ХУДОЖЕСТВЕН</w:t>
      </w:r>
      <w:r w:rsidR="00905AA6" w:rsidRPr="00AE338E">
        <w:rPr>
          <w:rFonts w:ascii="Times New Roman" w:hAnsi="Times New Roman" w:cs="Times New Roman"/>
          <w:sz w:val="24"/>
          <w:szCs w:val="24"/>
        </w:rPr>
        <w:t xml:space="preserve">НАЯ КУЛЬТУРА ДРЕВНЕГО МИРА </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2.1. Культура Месопотамии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Месопотамии как отражение мифов.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r>
      <w:proofErr w:type="spellStart"/>
      <w:r w:rsidRPr="00AE338E">
        <w:rPr>
          <w:rFonts w:ascii="Times New Roman" w:hAnsi="Times New Roman" w:cs="Times New Roman"/>
          <w:sz w:val="24"/>
          <w:szCs w:val="24"/>
        </w:rPr>
        <w:t>Монументализм</w:t>
      </w:r>
      <w:proofErr w:type="spellEnd"/>
      <w:r w:rsidRPr="00AE338E">
        <w:rPr>
          <w:rFonts w:ascii="Times New Roman" w:hAnsi="Times New Roman" w:cs="Times New Roman"/>
          <w:sz w:val="24"/>
          <w:szCs w:val="24"/>
        </w:rPr>
        <w:t xml:space="preserve"> и красочность культовых сооружений. </w:t>
      </w:r>
      <w:proofErr w:type="spellStart"/>
      <w:r w:rsidRPr="00AE338E">
        <w:rPr>
          <w:rFonts w:ascii="Times New Roman" w:hAnsi="Times New Roman" w:cs="Times New Roman"/>
          <w:sz w:val="24"/>
          <w:szCs w:val="24"/>
        </w:rPr>
        <w:t>Зиккураты</w:t>
      </w:r>
      <w:proofErr w:type="spellEnd"/>
      <w:r w:rsidRPr="00AE338E">
        <w:rPr>
          <w:rFonts w:ascii="Times New Roman" w:hAnsi="Times New Roman" w:cs="Times New Roman"/>
          <w:sz w:val="24"/>
          <w:szCs w:val="24"/>
        </w:rPr>
        <w:t xml:space="preserve"> в Уре и Вавилоне.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Глазурованный кирпич и скульптурный рельеф – основные средства внешнего и внутреннего декора дворцов и общественных сооружений.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Реализм образов живой природы – специфика месопотамского изобразительного искусства.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Отличительная черта месопотамского стиля культовых и общественных сооружений.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Архитектурные и живописные приемы в создании ансамблей в Вавилоне.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Эпос о Гильгамеше – выдающийс</w:t>
      </w:r>
      <w:r w:rsidR="00905AA6" w:rsidRPr="00AE338E">
        <w:rPr>
          <w:rFonts w:ascii="Times New Roman" w:hAnsi="Times New Roman" w:cs="Times New Roman"/>
          <w:sz w:val="24"/>
          <w:szCs w:val="24"/>
        </w:rPr>
        <w:t>я памятник мировой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2.2. Культура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Воплощение идеи Вечной жизни в архитектуре и живописном декоре некрополей. Пирамиды в Гизе.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Наземный поминальный храм </w:t>
      </w:r>
      <w:proofErr w:type="spellStart"/>
      <w:r w:rsidRPr="00AE338E">
        <w:rPr>
          <w:rFonts w:ascii="Times New Roman" w:hAnsi="Times New Roman" w:cs="Times New Roman"/>
          <w:sz w:val="24"/>
          <w:szCs w:val="24"/>
        </w:rPr>
        <w:t>Рамессеум</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Карнаке</w:t>
      </w:r>
      <w:proofErr w:type="spellEnd"/>
      <w:r w:rsidRPr="00AE338E">
        <w:rPr>
          <w:rFonts w:ascii="Times New Roman" w:hAnsi="Times New Roman" w:cs="Times New Roman"/>
          <w:sz w:val="24"/>
          <w:szCs w:val="24"/>
        </w:rPr>
        <w:t xml:space="preserve"> (Фивы). Погребальные камеры в Долине царей.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Гробница Тутанхамона в Долине </w:t>
      </w:r>
      <w:proofErr w:type="spellStart"/>
      <w:r w:rsidRPr="00AE338E">
        <w:rPr>
          <w:rFonts w:ascii="Times New Roman" w:hAnsi="Times New Roman" w:cs="Times New Roman"/>
          <w:sz w:val="24"/>
          <w:szCs w:val="24"/>
        </w:rPr>
        <w:t>царей.Предметы</w:t>
      </w:r>
      <w:proofErr w:type="spellEnd"/>
      <w:r w:rsidRPr="00AE338E">
        <w:rPr>
          <w:rFonts w:ascii="Times New Roman" w:hAnsi="Times New Roman" w:cs="Times New Roman"/>
          <w:sz w:val="24"/>
          <w:szCs w:val="24"/>
        </w:rPr>
        <w:t xml:space="preserve"> дворцового интерьера в некрополях фараонов.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Темы рефератов: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Египетские мотивы в архитектуре последующих эпох.</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Пирамиды в Гизе – одно из чудес света.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Храмовые комплексы Среднего и Нового царства.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архитектуры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Рельефные и фреск</w:t>
      </w:r>
      <w:r w:rsidR="00905AA6" w:rsidRPr="00AE338E">
        <w:rPr>
          <w:rFonts w:ascii="Times New Roman" w:hAnsi="Times New Roman" w:cs="Times New Roman"/>
          <w:sz w:val="24"/>
          <w:szCs w:val="24"/>
        </w:rPr>
        <w:t>овые росписи Древнего Египта.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2.3. Культура Древней Америки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Жертвенный ритуал во имя жизни – основа культовой архитектуры и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Пирамида Солнца в </w:t>
      </w:r>
      <w:proofErr w:type="spellStart"/>
      <w:r w:rsidRPr="00AE338E">
        <w:rPr>
          <w:rFonts w:ascii="Times New Roman" w:hAnsi="Times New Roman" w:cs="Times New Roman"/>
          <w:sz w:val="24"/>
          <w:szCs w:val="24"/>
        </w:rPr>
        <w:t>Теотиуакане</w:t>
      </w:r>
      <w:proofErr w:type="spellEnd"/>
      <w:r w:rsidRPr="00AE338E">
        <w:rPr>
          <w:rFonts w:ascii="Times New Roman" w:hAnsi="Times New Roman" w:cs="Times New Roman"/>
          <w:sz w:val="24"/>
          <w:szCs w:val="24"/>
        </w:rPr>
        <w:t xml:space="preserve"> – прообраз храмовой архитектуры индейцев.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Храм бога </w:t>
      </w:r>
      <w:proofErr w:type="spellStart"/>
      <w:r w:rsidRPr="00AE338E">
        <w:rPr>
          <w:rFonts w:ascii="Times New Roman" w:hAnsi="Times New Roman" w:cs="Times New Roman"/>
          <w:sz w:val="24"/>
          <w:szCs w:val="24"/>
        </w:rPr>
        <w:t>Уицилопочтли</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Теночтитлане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905AA6"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Комплекс майя в </w:t>
      </w:r>
      <w:proofErr w:type="spellStart"/>
      <w:r w:rsidRPr="00AE338E">
        <w:rPr>
          <w:rFonts w:ascii="Times New Roman" w:hAnsi="Times New Roman" w:cs="Times New Roman"/>
          <w:sz w:val="24"/>
          <w:szCs w:val="24"/>
        </w:rPr>
        <w:t>Паленке</w:t>
      </w:r>
      <w:proofErr w:type="spellEnd"/>
      <w:r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3. ХУД</w:t>
      </w:r>
      <w:r w:rsidR="00905AA6" w:rsidRPr="00AE338E">
        <w:rPr>
          <w:rFonts w:ascii="Times New Roman" w:hAnsi="Times New Roman" w:cs="Times New Roman"/>
          <w:sz w:val="24"/>
          <w:szCs w:val="24"/>
        </w:rPr>
        <w:t>ОЖЕСТВЕННАЯ КУЛЬТУРА ВОСТОКА</w:t>
      </w:r>
      <w:r w:rsidR="00905AA6"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3.1. Культура Древней Индии</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Культовые сооружения буддизма как символ космоса и божественного присутствия. Ступа в </w:t>
      </w:r>
      <w:proofErr w:type="spellStart"/>
      <w:r w:rsidRPr="00AE338E">
        <w:rPr>
          <w:rFonts w:ascii="Times New Roman" w:hAnsi="Times New Roman" w:cs="Times New Roman"/>
          <w:sz w:val="24"/>
          <w:szCs w:val="24"/>
        </w:rPr>
        <w:t>Санчи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Особенности буддийского рельефа.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Фресковая роспись пещерных храмов </w:t>
      </w:r>
      <w:proofErr w:type="spellStart"/>
      <w:r w:rsidRPr="00AE338E">
        <w:rPr>
          <w:rFonts w:ascii="Times New Roman" w:hAnsi="Times New Roman" w:cs="Times New Roman"/>
          <w:sz w:val="24"/>
          <w:szCs w:val="24"/>
        </w:rPr>
        <w:t>Аджанты</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Индуистский храм – мистический аналог тела-жертвы и священной горы.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Особенности индуистской храмовой архитектуры и скульптурного декора.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Храм </w:t>
      </w:r>
      <w:proofErr w:type="spellStart"/>
      <w:r w:rsidRPr="00AE338E">
        <w:rPr>
          <w:rFonts w:ascii="Times New Roman" w:hAnsi="Times New Roman" w:cs="Times New Roman"/>
          <w:sz w:val="24"/>
          <w:szCs w:val="24"/>
        </w:rPr>
        <w:t>Кандарья</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Махадева</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Кхаджурахо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студентов: изучение ле</w:t>
      </w:r>
      <w:r w:rsidR="00905AA6" w:rsidRPr="00AE338E">
        <w:rPr>
          <w:rFonts w:ascii="Times New Roman" w:hAnsi="Times New Roman" w:cs="Times New Roman"/>
          <w:sz w:val="24"/>
          <w:szCs w:val="24"/>
        </w:rPr>
        <w:t>кций,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3.2. Культура Древнего Китая</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Гармония </w:t>
      </w:r>
      <w:proofErr w:type="spellStart"/>
      <w:r w:rsidRPr="00AE338E">
        <w:rPr>
          <w:rFonts w:ascii="Times New Roman" w:hAnsi="Times New Roman" w:cs="Times New Roman"/>
          <w:sz w:val="24"/>
          <w:szCs w:val="24"/>
        </w:rPr>
        <w:t>инь</w:t>
      </w:r>
      <w:proofErr w:type="spellEnd"/>
      <w:r w:rsidRPr="00AE338E">
        <w:rPr>
          <w:rFonts w:ascii="Times New Roman" w:hAnsi="Times New Roman" w:cs="Times New Roman"/>
          <w:sz w:val="24"/>
          <w:szCs w:val="24"/>
        </w:rPr>
        <w:t xml:space="preserve"> и </w:t>
      </w:r>
      <w:proofErr w:type="spellStart"/>
      <w:r w:rsidRPr="00AE338E">
        <w:rPr>
          <w:rFonts w:ascii="Times New Roman" w:hAnsi="Times New Roman" w:cs="Times New Roman"/>
          <w:sz w:val="24"/>
          <w:szCs w:val="24"/>
        </w:rPr>
        <w:t>ян</w:t>
      </w:r>
      <w:proofErr w:type="spellEnd"/>
      <w:r w:rsidRPr="00AE338E">
        <w:rPr>
          <w:rFonts w:ascii="Times New Roman" w:hAnsi="Times New Roman" w:cs="Times New Roman"/>
          <w:sz w:val="24"/>
          <w:szCs w:val="24"/>
        </w:rPr>
        <w:t xml:space="preserve">  – основа китайской культуры.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Архитектура как модель Вселенной. Древняя столица </w:t>
      </w:r>
      <w:proofErr w:type="spellStart"/>
      <w:r w:rsidRPr="00AE338E">
        <w:rPr>
          <w:rFonts w:ascii="Times New Roman" w:hAnsi="Times New Roman" w:cs="Times New Roman"/>
          <w:sz w:val="24"/>
          <w:szCs w:val="24"/>
        </w:rPr>
        <w:t>Чанлань</w:t>
      </w:r>
      <w:proofErr w:type="spellEnd"/>
      <w:r w:rsidRPr="00AE338E">
        <w:rPr>
          <w:rFonts w:ascii="Times New Roman" w:hAnsi="Times New Roman" w:cs="Times New Roman"/>
          <w:sz w:val="24"/>
          <w:szCs w:val="24"/>
        </w:rPr>
        <w:t xml:space="preserve"> – образец дворцовой застройки.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Садово-парковое искусство.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Самостоятельная работа студентов: изучение л</w:t>
      </w:r>
      <w:r w:rsidR="00905AA6" w:rsidRPr="00AE338E">
        <w:rPr>
          <w:rFonts w:ascii="Times New Roman" w:hAnsi="Times New Roman" w:cs="Times New Roman"/>
          <w:sz w:val="24"/>
          <w:szCs w:val="24"/>
        </w:rPr>
        <w:t>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3.3. Культура Японии</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природы – кредо японской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Святилище </w:t>
      </w:r>
      <w:proofErr w:type="spellStart"/>
      <w:r w:rsidRPr="00AE338E">
        <w:rPr>
          <w:rFonts w:ascii="Times New Roman" w:hAnsi="Times New Roman" w:cs="Times New Roman"/>
          <w:sz w:val="24"/>
          <w:szCs w:val="24"/>
        </w:rPr>
        <w:t>Аматэрасу</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Исе</w:t>
      </w:r>
      <w:proofErr w:type="spellEnd"/>
      <w:r w:rsidRPr="00AE338E">
        <w:rPr>
          <w:rFonts w:ascii="Times New Roman" w:hAnsi="Times New Roman" w:cs="Times New Roman"/>
          <w:sz w:val="24"/>
          <w:szCs w:val="24"/>
        </w:rPr>
        <w:t>. Японс</w:t>
      </w:r>
      <w:r w:rsidR="00905AA6" w:rsidRPr="00AE338E">
        <w:rPr>
          <w:rFonts w:ascii="Times New Roman" w:hAnsi="Times New Roman" w:cs="Times New Roman"/>
          <w:sz w:val="24"/>
          <w:szCs w:val="24"/>
        </w:rPr>
        <w:t>кий дом – «прибежище пустоты».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Японские сады – сплав мифологии синтоизма и философско-религиозных воззрений буддизма. Типы японских садов.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Изучение </w:t>
      </w:r>
      <w:r w:rsidR="00905AA6" w:rsidRPr="00AE338E">
        <w:rPr>
          <w:rFonts w:ascii="Times New Roman" w:hAnsi="Times New Roman" w:cs="Times New Roman"/>
          <w:sz w:val="24"/>
          <w:szCs w:val="24"/>
        </w:rPr>
        <w:t>лекций, специальной литературы</w:t>
      </w:r>
      <w:r w:rsidR="00905AA6"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4. АНТИЧНАЯ КУЛЬТУРА</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4.1. Культура Древней Греции</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Крито-микенская архитектура и живописный декор как отражение мифа и окружающего мира. </w:t>
      </w:r>
      <w:proofErr w:type="spellStart"/>
      <w:r w:rsidRPr="00AE338E">
        <w:rPr>
          <w:rFonts w:ascii="Times New Roman" w:hAnsi="Times New Roman" w:cs="Times New Roman"/>
          <w:sz w:val="24"/>
          <w:szCs w:val="24"/>
        </w:rPr>
        <w:t>Кносский</w:t>
      </w:r>
      <w:proofErr w:type="spellEnd"/>
      <w:r w:rsidRPr="00AE338E">
        <w:rPr>
          <w:rFonts w:ascii="Times New Roman" w:hAnsi="Times New Roman" w:cs="Times New Roman"/>
          <w:sz w:val="24"/>
          <w:szCs w:val="24"/>
        </w:rPr>
        <w:t xml:space="preserve"> Лабиринт царя Миноса на Крите. Дворец царя Агамемнона в Микенах.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2.</w:t>
      </w:r>
      <w:r w:rsidRPr="00AE338E">
        <w:rPr>
          <w:rFonts w:ascii="Times New Roman" w:hAnsi="Times New Roman" w:cs="Times New Roman"/>
          <w:sz w:val="24"/>
          <w:szCs w:val="24"/>
        </w:rPr>
        <w:tab/>
        <w:t>Эстетика равновесия сил – основа греческой античности. Греческий храм – архитектурный образ союза людей и богов.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Греческий рельеф – пластический образ синтеза архитектурных форм и декора храма.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Греческая скульптура – художественное воплощение мироощущения древних греков.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Синтез восточных и античных традиций в эллинизме.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Сюжетный характер греческой вазописи.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Человек и рок в древнегреческом театре. Миф об Акридах. Эсхил. «Орестея». Софокл. «Электра». Еврипид. «Электра».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«Древнегреческие боги и герои, их функции и значение для истории европей</w:t>
      </w:r>
      <w:r w:rsidR="0040704B" w:rsidRPr="00AE338E">
        <w:rPr>
          <w:rFonts w:ascii="Times New Roman" w:hAnsi="Times New Roman" w:cs="Times New Roman"/>
          <w:sz w:val="24"/>
          <w:szCs w:val="24"/>
        </w:rPr>
        <w:t>ской художественной культуры»</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презентаций.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Идеалы прекрасного в Древней Греции и их отражение в ансамбле афинского Акрополя.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Мифологические, идеологические, эстетические принципы  греческой классики в рельефах и скульптуре Парфенона.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Древнегреческая вазопись.</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Творения Фидия.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Рождение античного театра.</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Греческая комедия и трагедия.</w:t>
      </w:r>
      <w:r w:rsidRPr="00AE338E">
        <w:rPr>
          <w:rFonts w:ascii="Times New Roman" w:hAnsi="Times New Roman" w:cs="Times New Roman"/>
          <w:sz w:val="24"/>
          <w:szCs w:val="24"/>
        </w:rPr>
        <w:tab/>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4.2. КУЛЬТУРА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Архитектура как зеркало величия государства. Римская ячейка – модуль римской архитектуры.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Специфика римского градостроительства.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Пантеон – образец синтеза греческих и римских строительных идеалов.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Архитектура, декор, мебель римского дома.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Скульптурный портрет.</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    Семинар:  «Культура Античности»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Градостроительство как вид искусства в Древнем Риме.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римской архитектуры.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Общественные </w:t>
      </w:r>
      <w:r w:rsidR="0040704B" w:rsidRPr="00AE338E">
        <w:rPr>
          <w:rFonts w:ascii="Times New Roman" w:hAnsi="Times New Roman" w:cs="Times New Roman"/>
          <w:sz w:val="24"/>
          <w:szCs w:val="24"/>
        </w:rPr>
        <w:t>сооружения Древнего Рима.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Раздел </w:t>
      </w:r>
      <w:r w:rsidR="0040704B" w:rsidRPr="00AE338E">
        <w:rPr>
          <w:rFonts w:ascii="Times New Roman" w:hAnsi="Times New Roman" w:cs="Times New Roman"/>
          <w:sz w:val="24"/>
          <w:szCs w:val="24"/>
        </w:rPr>
        <w:t>5. РАННЕХРИСТИАНСКОЕ ИСКУССТВО</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5.1. Архи</w:t>
      </w:r>
      <w:r w:rsidR="0040704B" w:rsidRPr="00AE338E">
        <w:rPr>
          <w:rFonts w:ascii="Times New Roman" w:hAnsi="Times New Roman" w:cs="Times New Roman"/>
          <w:sz w:val="24"/>
          <w:szCs w:val="24"/>
        </w:rPr>
        <w:t>тектура раннехристианских храмов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Типы раннехристианских храмов: ротонда и базилика.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Мозаичный декор.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Мавзолей </w:t>
      </w:r>
      <w:proofErr w:type="spellStart"/>
      <w:r w:rsidRPr="00AE338E">
        <w:rPr>
          <w:rFonts w:ascii="Times New Roman" w:hAnsi="Times New Roman" w:cs="Times New Roman"/>
          <w:sz w:val="24"/>
          <w:szCs w:val="24"/>
        </w:rPr>
        <w:t>Констанции</w:t>
      </w:r>
      <w:proofErr w:type="spellEnd"/>
      <w:r w:rsidRPr="00AE338E">
        <w:rPr>
          <w:rFonts w:ascii="Times New Roman" w:hAnsi="Times New Roman" w:cs="Times New Roman"/>
          <w:sz w:val="24"/>
          <w:szCs w:val="24"/>
        </w:rPr>
        <w:t xml:space="preserve"> в Риме. Мавз</w:t>
      </w:r>
      <w:r w:rsidR="00D75DCE" w:rsidRPr="00AE338E">
        <w:rPr>
          <w:rFonts w:ascii="Times New Roman" w:hAnsi="Times New Roman" w:cs="Times New Roman"/>
          <w:sz w:val="24"/>
          <w:szCs w:val="24"/>
        </w:rPr>
        <w:t xml:space="preserve">олей Галлы </w:t>
      </w:r>
      <w:proofErr w:type="spellStart"/>
      <w:r w:rsidR="00D75DCE" w:rsidRPr="00AE338E">
        <w:rPr>
          <w:rFonts w:ascii="Times New Roman" w:hAnsi="Times New Roman" w:cs="Times New Roman"/>
          <w:sz w:val="24"/>
          <w:szCs w:val="24"/>
        </w:rPr>
        <w:t>Плацидии</w:t>
      </w:r>
      <w:proofErr w:type="spellEnd"/>
      <w:r w:rsidR="00D75DCE" w:rsidRPr="00AE338E">
        <w:rPr>
          <w:rFonts w:ascii="Times New Roman" w:hAnsi="Times New Roman" w:cs="Times New Roman"/>
          <w:sz w:val="24"/>
          <w:szCs w:val="24"/>
        </w:rPr>
        <w:t xml:space="preserve"> в Равенне.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Базилика Санта-Мария </w:t>
      </w:r>
      <w:proofErr w:type="spellStart"/>
      <w:r w:rsidRPr="00AE338E">
        <w:rPr>
          <w:rFonts w:ascii="Times New Roman" w:hAnsi="Times New Roman" w:cs="Times New Roman"/>
          <w:sz w:val="24"/>
          <w:szCs w:val="24"/>
        </w:rPr>
        <w:t>Маджоре</w:t>
      </w:r>
      <w:proofErr w:type="spellEnd"/>
      <w:r w:rsidRPr="00AE338E">
        <w:rPr>
          <w:rFonts w:ascii="Times New Roman" w:hAnsi="Times New Roman" w:cs="Times New Roman"/>
          <w:sz w:val="24"/>
          <w:szCs w:val="24"/>
        </w:rPr>
        <w:t xml:space="preserve"> в Риме.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Практические занятия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D75DCE"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    Семинар:  Христианская символика.</w:t>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 xml:space="preserve">Самостоятельная работа: Изучение </w:t>
      </w:r>
      <w:r w:rsidR="0040704B" w:rsidRPr="00AE338E">
        <w:rPr>
          <w:rFonts w:ascii="Times New Roman" w:hAnsi="Times New Roman" w:cs="Times New Roman"/>
          <w:sz w:val="24"/>
          <w:szCs w:val="24"/>
        </w:rPr>
        <w:t>лекций, специальной литературы</w:t>
      </w:r>
      <w:r w:rsidR="0040704B"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Реферат по теме из пред</w:t>
      </w:r>
      <w:r w:rsidR="00D75DCE" w:rsidRPr="00AE338E">
        <w:rPr>
          <w:rFonts w:ascii="Times New Roman" w:hAnsi="Times New Roman" w:cs="Times New Roman"/>
          <w:sz w:val="24"/>
          <w:szCs w:val="24"/>
        </w:rPr>
        <w:t xml:space="preserve">ложенного списка </w:t>
      </w:r>
      <w:proofErr w:type="gramStart"/>
      <w:r w:rsidR="00D75DCE" w:rsidRPr="00AE338E">
        <w:rPr>
          <w:rFonts w:ascii="Times New Roman" w:hAnsi="Times New Roman" w:cs="Times New Roman"/>
          <w:sz w:val="24"/>
          <w:szCs w:val="24"/>
        </w:rPr>
        <w:t>( по</w:t>
      </w:r>
      <w:proofErr w:type="gramEnd"/>
      <w:r w:rsidR="00D75DCE" w:rsidRPr="00AE338E">
        <w:rPr>
          <w:rFonts w:ascii="Times New Roman" w:hAnsi="Times New Roman" w:cs="Times New Roman"/>
          <w:sz w:val="24"/>
          <w:szCs w:val="24"/>
        </w:rPr>
        <w:t xml:space="preserve"> выбору)</w:t>
      </w:r>
      <w:r w:rsidR="00D75DCE" w:rsidRPr="00AE338E">
        <w:rPr>
          <w:rFonts w:ascii="Times New Roman" w:hAnsi="Times New Roman" w:cs="Times New Roman"/>
          <w:sz w:val="24"/>
          <w:szCs w:val="24"/>
        </w:rPr>
        <w:tab/>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6.</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w:t>
      </w:r>
      <w:r w:rsidR="0040704B" w:rsidRPr="00AE338E">
        <w:rPr>
          <w:rFonts w:ascii="Times New Roman" w:hAnsi="Times New Roman" w:cs="Times New Roman"/>
          <w:sz w:val="24"/>
          <w:szCs w:val="24"/>
        </w:rPr>
        <w:t>ЕННАЯ КУЛЬТУРА СРЕДНИХ ВЕКОВ</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6.1. Культура Византии и Древней Руси.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Византийский стиль в архитектуре.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Порядок размещения декора – свидетельство единства Церкви земной и небесной.</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Стилистическое многообразие древнерусских   крестово-купольных   храмов (киевская, владимиро-суздальская, новгородская, московская школы).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Шатровый храм как образный синтез храма-кивория и ренессансных архитектурных элементов.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Византийский стиль в мозаичном декоре. Собор Св. Софии в Константинополе. Византийский стиль в иконописи. </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Византийский стиль в иконописи. Образ Спаса и святых в творчестве Феофана Грека. Московская школа иконописи. Андрей Рублев. Икона «Троица» – </w:t>
      </w:r>
      <w:r w:rsidR="0040704B" w:rsidRPr="00AE338E">
        <w:rPr>
          <w:rFonts w:ascii="Times New Roman" w:hAnsi="Times New Roman" w:cs="Times New Roman"/>
          <w:sz w:val="24"/>
          <w:szCs w:val="24"/>
        </w:rPr>
        <w:t>символ национального единения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 Семинар « Историко-культурные последствия</w:t>
      </w:r>
      <w:r w:rsidR="0040704B" w:rsidRPr="00AE338E">
        <w:rPr>
          <w:rFonts w:ascii="Times New Roman" w:hAnsi="Times New Roman" w:cs="Times New Roman"/>
          <w:sz w:val="24"/>
          <w:szCs w:val="24"/>
        </w:rPr>
        <w:t xml:space="preserve"> принятия  христианства Русью»</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w:t>
      </w:r>
      <w:r w:rsidR="0040704B" w:rsidRPr="00AE338E">
        <w:rPr>
          <w:rFonts w:ascii="Times New Roman" w:hAnsi="Times New Roman" w:cs="Times New Roman"/>
          <w:sz w:val="24"/>
          <w:szCs w:val="24"/>
        </w:rPr>
        <w:t>остоятельная работа: рефераты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Темы: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Символика византийской иконы.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Шедевры византийской мозаики.</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Декор византийского крестово-купольного храма как отражение идеи божественного мироздания.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6.2.</w:t>
      </w:r>
      <w:r w:rsidR="00D75DCE" w:rsidRPr="00AE338E">
        <w:rPr>
          <w:rFonts w:ascii="Times New Roman" w:hAnsi="Times New Roman" w:cs="Times New Roman"/>
          <w:sz w:val="24"/>
          <w:szCs w:val="24"/>
        </w:rPr>
        <w:t xml:space="preserve"> КУЬТУРА СРЕДНЕВЕКОВОЙ ЕВРОПЫ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Энергия роста – кредо западноевропейской архитектуры. «Каролингское Возрождение». Архитектура и декор </w:t>
      </w:r>
      <w:proofErr w:type="spellStart"/>
      <w:r w:rsidRPr="00AE338E">
        <w:rPr>
          <w:rFonts w:ascii="Times New Roman" w:hAnsi="Times New Roman" w:cs="Times New Roman"/>
          <w:sz w:val="24"/>
          <w:szCs w:val="24"/>
        </w:rPr>
        <w:t>дороманских</w:t>
      </w:r>
      <w:proofErr w:type="spellEnd"/>
      <w:r w:rsidRPr="00AE338E">
        <w:rPr>
          <w:rFonts w:ascii="Times New Roman" w:hAnsi="Times New Roman" w:cs="Times New Roman"/>
          <w:sz w:val="24"/>
          <w:szCs w:val="24"/>
        </w:rPr>
        <w:t xml:space="preserve"> культовых зданий. Капелла Карла Великого в </w:t>
      </w:r>
      <w:proofErr w:type="spellStart"/>
      <w:r w:rsidRPr="00AE338E">
        <w:rPr>
          <w:rFonts w:ascii="Times New Roman" w:hAnsi="Times New Roman" w:cs="Times New Roman"/>
          <w:sz w:val="24"/>
          <w:szCs w:val="24"/>
        </w:rPr>
        <w:t>Ахене</w:t>
      </w:r>
      <w:proofErr w:type="spellEnd"/>
      <w:r w:rsidRPr="00AE338E">
        <w:rPr>
          <w:rFonts w:ascii="Times New Roman" w:hAnsi="Times New Roman" w:cs="Times New Roman"/>
          <w:sz w:val="24"/>
          <w:szCs w:val="24"/>
        </w:rPr>
        <w:t xml:space="preserve">. Базилика Сен-Мишель де </w:t>
      </w:r>
      <w:proofErr w:type="spellStart"/>
      <w:r w:rsidRPr="00AE338E">
        <w:rPr>
          <w:rFonts w:ascii="Times New Roman" w:hAnsi="Times New Roman" w:cs="Times New Roman"/>
          <w:sz w:val="24"/>
          <w:szCs w:val="24"/>
        </w:rPr>
        <w:t>Кюкса</w:t>
      </w:r>
      <w:proofErr w:type="spellEnd"/>
      <w:r w:rsidRPr="00AE338E">
        <w:rPr>
          <w:rFonts w:ascii="Times New Roman" w:hAnsi="Times New Roman" w:cs="Times New Roman"/>
          <w:sz w:val="24"/>
          <w:szCs w:val="24"/>
        </w:rPr>
        <w:t xml:space="preserve"> в Лангедоке. Церковь Санкт-</w:t>
      </w:r>
      <w:proofErr w:type="spellStart"/>
      <w:r w:rsidRPr="00AE338E">
        <w:rPr>
          <w:rFonts w:ascii="Times New Roman" w:hAnsi="Times New Roman" w:cs="Times New Roman"/>
          <w:sz w:val="24"/>
          <w:szCs w:val="24"/>
        </w:rPr>
        <w:t>Иоханн</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Мюстере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Отображение жизни человека Средних веков в архитектуре, каменном и фресковом декоре романских монастырских базилик.</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Готический храм – образ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Архитектура, скульптура, витраж – символ связи Ветхого и Нового Заветов. Собор </w:t>
      </w:r>
      <w:proofErr w:type="spellStart"/>
      <w:r w:rsidRPr="00AE338E">
        <w:rPr>
          <w:rFonts w:ascii="Times New Roman" w:hAnsi="Times New Roman" w:cs="Times New Roman"/>
          <w:sz w:val="24"/>
          <w:szCs w:val="24"/>
        </w:rPr>
        <w:t>Нотр</w:t>
      </w:r>
      <w:proofErr w:type="spellEnd"/>
      <w:r w:rsidRPr="00AE338E">
        <w:rPr>
          <w:rFonts w:ascii="Times New Roman" w:hAnsi="Times New Roman" w:cs="Times New Roman"/>
          <w:sz w:val="24"/>
          <w:szCs w:val="24"/>
        </w:rPr>
        <w:t>-Дам в Шартре.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Эволюция стилистических черт Средневековья в интерьере замков (мебель, шпалеры, изделия прикладного искусства) и одежде. Книжная миниатюра.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работа с </w:t>
      </w:r>
      <w:r w:rsidR="00D75DCE" w:rsidRPr="00AE338E">
        <w:rPr>
          <w:rFonts w:ascii="Times New Roman" w:hAnsi="Times New Roman" w:cs="Times New Roman"/>
          <w:sz w:val="24"/>
          <w:szCs w:val="24"/>
        </w:rPr>
        <w:t xml:space="preserve">литературой и </w:t>
      </w:r>
      <w:proofErr w:type="spellStart"/>
      <w:r w:rsidR="00D75DCE" w:rsidRPr="00AE338E">
        <w:rPr>
          <w:rFonts w:ascii="Times New Roman" w:hAnsi="Times New Roman" w:cs="Times New Roman"/>
          <w:sz w:val="24"/>
          <w:szCs w:val="24"/>
        </w:rPr>
        <w:t>певоисточниками</w:t>
      </w:r>
      <w:proofErr w:type="spellEnd"/>
      <w:r w:rsidR="00D75DCE" w:rsidRPr="00AE338E">
        <w:rPr>
          <w:rFonts w:ascii="Times New Roman" w:hAnsi="Times New Roman" w:cs="Times New Roman"/>
          <w:sz w:val="24"/>
          <w:szCs w:val="24"/>
        </w:rPr>
        <w:t>.</w:t>
      </w:r>
      <w:r w:rsidR="00D75DCE"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w:t>
      </w:r>
      <w:r w:rsidR="0040704B" w:rsidRPr="00AE338E">
        <w:rPr>
          <w:rFonts w:ascii="Times New Roman" w:hAnsi="Times New Roman" w:cs="Times New Roman"/>
          <w:sz w:val="24"/>
          <w:szCs w:val="24"/>
        </w:rPr>
        <w:t xml:space="preserve"> 7. НОВОЕ ИСКУССТВО </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7.1. Зарождение гуманистического мировоззрения.</w:t>
      </w:r>
      <w:r w:rsidRPr="00AE338E">
        <w:rPr>
          <w:rFonts w:ascii="Times New Roman" w:hAnsi="Times New Roman" w:cs="Times New Roman"/>
          <w:sz w:val="24"/>
          <w:szCs w:val="24"/>
        </w:rPr>
        <w:tab/>
        <w:t>Содержание  учебного материала</w:t>
      </w:r>
      <w:r w:rsidRPr="00AE338E">
        <w:rPr>
          <w:rFonts w:ascii="Times New Roman" w:hAnsi="Times New Roman" w:cs="Times New Roman"/>
          <w:sz w:val="24"/>
          <w:szCs w:val="24"/>
        </w:rPr>
        <w:tab/>
      </w:r>
      <w:r w:rsidRPr="00AE338E">
        <w:rPr>
          <w:rFonts w:ascii="Times New Roman" w:hAnsi="Times New Roman" w:cs="Times New Roman"/>
          <w:sz w:val="24"/>
          <w:szCs w:val="24"/>
        </w:rPr>
        <w:tab/>
        <w:t>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Зарождение гуманистического мировоззрения в Италии.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Античный принцип «подражать природе» в живописи. </w:t>
      </w:r>
      <w:proofErr w:type="spellStart"/>
      <w:r w:rsidRPr="00AE338E">
        <w:rPr>
          <w:rFonts w:ascii="Times New Roman" w:hAnsi="Times New Roman" w:cs="Times New Roman"/>
          <w:sz w:val="24"/>
          <w:szCs w:val="24"/>
        </w:rPr>
        <w:t>Джотто</w:t>
      </w:r>
      <w:proofErr w:type="spellEnd"/>
      <w:r w:rsidRPr="00AE338E">
        <w:rPr>
          <w:rFonts w:ascii="Times New Roman" w:hAnsi="Times New Roman" w:cs="Times New Roman"/>
          <w:sz w:val="24"/>
          <w:szCs w:val="24"/>
        </w:rPr>
        <w:t>. Фресковый цикл в верхней церкви Сан-</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в </w:t>
      </w:r>
      <w:proofErr w:type="spellStart"/>
      <w:r w:rsidRPr="00AE338E">
        <w:rPr>
          <w:rFonts w:ascii="Times New Roman" w:hAnsi="Times New Roman" w:cs="Times New Roman"/>
          <w:sz w:val="24"/>
          <w:szCs w:val="24"/>
        </w:rPr>
        <w:t>Ассизи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 xml:space="preserve">Специфика </w:t>
      </w:r>
      <w:proofErr w:type="spellStart"/>
      <w:r w:rsidRPr="00AE338E">
        <w:rPr>
          <w:rFonts w:ascii="Times New Roman" w:hAnsi="Times New Roman" w:cs="Times New Roman"/>
          <w:sz w:val="24"/>
          <w:szCs w:val="24"/>
        </w:rPr>
        <w:t>Арс</w:t>
      </w:r>
      <w:proofErr w:type="spellEnd"/>
      <w:r w:rsidRPr="00AE338E">
        <w:rPr>
          <w:rFonts w:ascii="Times New Roman" w:hAnsi="Times New Roman" w:cs="Times New Roman"/>
          <w:sz w:val="24"/>
          <w:szCs w:val="24"/>
        </w:rPr>
        <w:t xml:space="preserve"> нова на Севере. Ян Ван </w:t>
      </w:r>
      <w:proofErr w:type="spellStart"/>
      <w:r w:rsidRPr="00AE338E">
        <w:rPr>
          <w:rFonts w:ascii="Times New Roman" w:hAnsi="Times New Roman" w:cs="Times New Roman"/>
          <w:sz w:val="24"/>
          <w:szCs w:val="24"/>
        </w:rPr>
        <w:t>Эйк</w:t>
      </w:r>
      <w:proofErr w:type="spellEnd"/>
      <w:r w:rsidRPr="00AE338E">
        <w:rPr>
          <w:rFonts w:ascii="Times New Roman" w:hAnsi="Times New Roman" w:cs="Times New Roman"/>
          <w:sz w:val="24"/>
          <w:szCs w:val="24"/>
        </w:rPr>
        <w:t>. Алтарь «Поклонение Агнцу</w:t>
      </w:r>
      <w:r w:rsidR="0040704B" w:rsidRPr="00AE338E">
        <w:rPr>
          <w:rFonts w:ascii="Times New Roman" w:hAnsi="Times New Roman" w:cs="Times New Roman"/>
          <w:sz w:val="24"/>
          <w:szCs w:val="24"/>
        </w:rPr>
        <w:t xml:space="preserve">» в церкви Св. </w:t>
      </w:r>
      <w:proofErr w:type="spellStart"/>
      <w:r w:rsidR="0040704B" w:rsidRPr="00AE338E">
        <w:rPr>
          <w:rFonts w:ascii="Times New Roman" w:hAnsi="Times New Roman" w:cs="Times New Roman"/>
          <w:sz w:val="24"/>
          <w:szCs w:val="24"/>
        </w:rPr>
        <w:t>Бавона</w:t>
      </w:r>
      <w:proofErr w:type="spellEnd"/>
      <w:r w:rsidR="0040704B" w:rsidRPr="00AE338E">
        <w:rPr>
          <w:rFonts w:ascii="Times New Roman" w:hAnsi="Times New Roman" w:cs="Times New Roman"/>
          <w:sz w:val="24"/>
          <w:szCs w:val="24"/>
        </w:rPr>
        <w:t xml:space="preserve"> в Генте.</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w:t>
      </w:r>
      <w:r w:rsidR="0040704B" w:rsidRPr="00AE338E">
        <w:rPr>
          <w:rFonts w:ascii="Times New Roman" w:hAnsi="Times New Roman" w:cs="Times New Roman"/>
          <w:sz w:val="24"/>
          <w:szCs w:val="24"/>
        </w:rPr>
        <w:t>ятия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«Великие путешествия и географические открытия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t>Самостоятельн</w:t>
      </w:r>
      <w:r w:rsidR="0040704B" w:rsidRPr="00AE338E">
        <w:rPr>
          <w:rFonts w:ascii="Times New Roman" w:hAnsi="Times New Roman" w:cs="Times New Roman"/>
          <w:sz w:val="24"/>
          <w:szCs w:val="24"/>
        </w:rPr>
        <w:t>ая работа:   изучение лекций.</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8.</w:t>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АРАБО-МУСУЛЬМАНСКАЯ КУЛЬТУРА</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8.1. Арабо-мусульманская культура</w:t>
      </w:r>
      <w:r w:rsidRPr="00AE338E">
        <w:rPr>
          <w:rFonts w:ascii="Times New Roman" w:hAnsi="Times New Roman" w:cs="Times New Roman"/>
          <w:sz w:val="24"/>
          <w:szCs w:val="24"/>
        </w:rPr>
        <w:tab/>
        <w:t>С</w:t>
      </w:r>
      <w:r w:rsidR="0040704B" w:rsidRPr="00AE338E">
        <w:rPr>
          <w:rFonts w:ascii="Times New Roman" w:hAnsi="Times New Roman" w:cs="Times New Roman"/>
          <w:sz w:val="24"/>
          <w:szCs w:val="24"/>
        </w:rPr>
        <w:t>одержание учебного  материала</w:t>
      </w:r>
      <w:r w:rsidR="0040704B" w:rsidRPr="00AE338E">
        <w:rPr>
          <w:rFonts w:ascii="Times New Roman" w:hAnsi="Times New Roman" w:cs="Times New Roman"/>
          <w:sz w:val="24"/>
          <w:szCs w:val="24"/>
        </w:rPr>
        <w:tab/>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Образ мусульманского рая в архитектуре и орнаментальном декоре мечетей и мавзолеев. Купольная мечеть </w:t>
      </w:r>
      <w:proofErr w:type="spellStart"/>
      <w:r w:rsidRPr="00AE338E">
        <w:rPr>
          <w:rFonts w:ascii="Times New Roman" w:hAnsi="Times New Roman" w:cs="Times New Roman"/>
          <w:sz w:val="24"/>
          <w:szCs w:val="24"/>
        </w:rPr>
        <w:t>Куббат</w:t>
      </w:r>
      <w:proofErr w:type="spellEnd"/>
      <w:r w:rsidRPr="00AE338E">
        <w:rPr>
          <w:rFonts w:ascii="Times New Roman" w:hAnsi="Times New Roman" w:cs="Times New Roman"/>
          <w:sz w:val="24"/>
          <w:szCs w:val="24"/>
        </w:rPr>
        <w:t>-ас-</w:t>
      </w:r>
      <w:proofErr w:type="spellStart"/>
      <w:r w:rsidRPr="00AE338E">
        <w:rPr>
          <w:rFonts w:ascii="Times New Roman" w:hAnsi="Times New Roman" w:cs="Times New Roman"/>
          <w:sz w:val="24"/>
          <w:szCs w:val="24"/>
        </w:rPr>
        <w:t>Сахра</w:t>
      </w:r>
      <w:proofErr w:type="spellEnd"/>
      <w:r w:rsidRPr="00AE338E">
        <w:rPr>
          <w:rFonts w:ascii="Times New Roman" w:hAnsi="Times New Roman" w:cs="Times New Roman"/>
          <w:sz w:val="24"/>
          <w:szCs w:val="24"/>
        </w:rPr>
        <w:t xml:space="preserve"> в Иерусалиме. Колонная мечеть </w:t>
      </w:r>
      <w:proofErr w:type="spellStart"/>
      <w:r w:rsidRPr="00AE338E">
        <w:rPr>
          <w:rFonts w:ascii="Times New Roman" w:hAnsi="Times New Roman" w:cs="Times New Roman"/>
          <w:sz w:val="24"/>
          <w:szCs w:val="24"/>
        </w:rPr>
        <w:t>Омейядов</w:t>
      </w:r>
      <w:proofErr w:type="spellEnd"/>
      <w:r w:rsidRPr="00AE338E">
        <w:rPr>
          <w:rFonts w:ascii="Times New Roman" w:hAnsi="Times New Roman" w:cs="Times New Roman"/>
          <w:sz w:val="24"/>
          <w:szCs w:val="24"/>
        </w:rPr>
        <w:t xml:space="preserve"> в Дамаске.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Мавзолей Тадж-Махал в </w:t>
      </w:r>
      <w:proofErr w:type="spellStart"/>
      <w:r w:rsidRPr="00AE338E">
        <w:rPr>
          <w:rFonts w:ascii="Times New Roman" w:hAnsi="Times New Roman" w:cs="Times New Roman"/>
          <w:sz w:val="24"/>
          <w:szCs w:val="24"/>
        </w:rPr>
        <w:t>Агре</w:t>
      </w:r>
      <w:proofErr w:type="spellEnd"/>
      <w:r w:rsidRPr="00AE338E">
        <w:rPr>
          <w:rFonts w:ascii="Times New Roman" w:hAnsi="Times New Roman" w:cs="Times New Roman"/>
          <w:sz w:val="24"/>
          <w:szCs w:val="24"/>
        </w:rPr>
        <w:t xml:space="preserve">. Образ мусульманского рая в архитектуре и декоре дворцов. </w:t>
      </w:r>
      <w:proofErr w:type="spellStart"/>
      <w:r w:rsidRPr="00AE338E">
        <w:rPr>
          <w:rFonts w:ascii="Times New Roman" w:hAnsi="Times New Roman" w:cs="Times New Roman"/>
          <w:sz w:val="24"/>
          <w:szCs w:val="24"/>
        </w:rPr>
        <w:t>Альгамбра</w:t>
      </w:r>
      <w:proofErr w:type="spellEnd"/>
      <w:r w:rsidRPr="00AE338E">
        <w:rPr>
          <w:rFonts w:ascii="Times New Roman" w:hAnsi="Times New Roman" w:cs="Times New Roman"/>
          <w:sz w:val="24"/>
          <w:szCs w:val="24"/>
        </w:rPr>
        <w:t xml:space="preserve"> в Гранаде.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Персидская миниатюра. </w:t>
      </w:r>
      <w:r w:rsidRPr="00AE338E">
        <w:rPr>
          <w:rFonts w:ascii="Times New Roman" w:hAnsi="Times New Roman" w:cs="Times New Roman"/>
          <w:sz w:val="24"/>
          <w:szCs w:val="24"/>
        </w:rPr>
        <w:tab/>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2</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9.</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w:t>
      </w:r>
      <w:r w:rsidR="0040704B" w:rsidRPr="00AE338E">
        <w:rPr>
          <w:rFonts w:ascii="Times New Roman" w:hAnsi="Times New Roman" w:cs="Times New Roman"/>
          <w:sz w:val="24"/>
          <w:szCs w:val="24"/>
        </w:rPr>
        <w:t>АЯ КУЛЬТУРА ЭПОХИ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9.1. Возрождение в Италии</w:t>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Возрождение в Италии</w:t>
      </w:r>
      <w:r w:rsidR="004000F5"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Гуманизм – основа культуры Возрождения. Раннее Возрождение во Флоренции. Новое пространственно-временное восприятие мира.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Воплощение ренессансной идеи «идеального» города в архитектуре. </w:t>
      </w:r>
      <w:proofErr w:type="spellStart"/>
      <w:r w:rsidRPr="00AE338E">
        <w:rPr>
          <w:rFonts w:ascii="Times New Roman" w:hAnsi="Times New Roman" w:cs="Times New Roman"/>
          <w:sz w:val="24"/>
          <w:szCs w:val="24"/>
        </w:rPr>
        <w:t>Филиппо</w:t>
      </w:r>
      <w:proofErr w:type="spellEnd"/>
      <w:r w:rsidRPr="00AE338E">
        <w:rPr>
          <w:rFonts w:ascii="Times New Roman" w:hAnsi="Times New Roman" w:cs="Times New Roman"/>
          <w:sz w:val="24"/>
          <w:szCs w:val="24"/>
        </w:rPr>
        <w:t xml:space="preserve"> Брунеллески.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Ренессансный реализм в живописи и скульптуре раннего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Высокое Возрождение. Качественные изменения в живописи. Новая красота и магия пространства.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Образ Мадонны – идеальный сплав христианских и языческих представлений о красоте.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6.</w:t>
      </w:r>
      <w:r w:rsidRPr="00AE338E">
        <w:rPr>
          <w:rFonts w:ascii="Times New Roman" w:hAnsi="Times New Roman" w:cs="Times New Roman"/>
          <w:sz w:val="24"/>
          <w:szCs w:val="24"/>
        </w:rPr>
        <w:tab/>
        <w:t xml:space="preserve">Скульптура. Микеланджело </w:t>
      </w:r>
      <w:proofErr w:type="spellStart"/>
      <w:r w:rsidRPr="00AE338E">
        <w:rPr>
          <w:rFonts w:ascii="Times New Roman" w:hAnsi="Times New Roman" w:cs="Times New Roman"/>
          <w:sz w:val="24"/>
          <w:szCs w:val="24"/>
        </w:rPr>
        <w:t>Буонарроти</w:t>
      </w:r>
      <w:proofErr w:type="spellEnd"/>
      <w:r w:rsidRPr="00AE338E">
        <w:rPr>
          <w:rFonts w:ascii="Times New Roman" w:hAnsi="Times New Roman" w:cs="Times New Roman"/>
          <w:sz w:val="24"/>
          <w:szCs w:val="24"/>
        </w:rPr>
        <w:t>. Образ человека-борца. Статуя Давида.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7.</w:t>
      </w:r>
      <w:r w:rsidRPr="00AE338E">
        <w:rPr>
          <w:rFonts w:ascii="Times New Roman" w:hAnsi="Times New Roman" w:cs="Times New Roman"/>
          <w:sz w:val="24"/>
          <w:szCs w:val="24"/>
        </w:rPr>
        <w:tab/>
        <w:t xml:space="preserve">Музыка эпохи Возрождения. Роль полифонии в развитии светских и культовых музыкальных жанров. Переход от «строгого письма» к мадригалу. Джованни да </w:t>
      </w:r>
      <w:proofErr w:type="spellStart"/>
      <w:r w:rsidRPr="00AE338E">
        <w:rPr>
          <w:rFonts w:ascii="Times New Roman" w:hAnsi="Times New Roman" w:cs="Times New Roman"/>
          <w:sz w:val="24"/>
          <w:szCs w:val="24"/>
        </w:rPr>
        <w:t>Палестрина</w:t>
      </w:r>
      <w:proofErr w:type="spellEnd"/>
      <w:r w:rsidRPr="00AE338E">
        <w:rPr>
          <w:rFonts w:ascii="Times New Roman" w:hAnsi="Times New Roman" w:cs="Times New Roman"/>
          <w:sz w:val="24"/>
          <w:szCs w:val="24"/>
        </w:rPr>
        <w:t xml:space="preserve">. Карло </w:t>
      </w:r>
      <w:proofErr w:type="spellStart"/>
      <w:r w:rsidRPr="00AE338E">
        <w:rPr>
          <w:rFonts w:ascii="Times New Roman" w:hAnsi="Times New Roman" w:cs="Times New Roman"/>
          <w:sz w:val="24"/>
          <w:szCs w:val="24"/>
        </w:rPr>
        <w:t>Джезуальдо</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Практические </w:t>
      </w:r>
      <w:proofErr w:type="gramStart"/>
      <w:r w:rsidRPr="00AE338E">
        <w:rPr>
          <w:rFonts w:ascii="Times New Roman" w:hAnsi="Times New Roman" w:cs="Times New Roman"/>
          <w:sz w:val="24"/>
          <w:szCs w:val="24"/>
        </w:rPr>
        <w:t>занятия :</w:t>
      </w:r>
      <w:proofErr w:type="gramEnd"/>
      <w:r w:rsidRPr="00AE338E">
        <w:rPr>
          <w:rFonts w:ascii="Times New Roman" w:hAnsi="Times New Roman" w:cs="Times New Roman"/>
          <w:sz w:val="24"/>
          <w:szCs w:val="24"/>
        </w:rPr>
        <w:t xml:space="preserve"> Семинар «Ренессансная концепция мира и чел</w:t>
      </w:r>
      <w:r w:rsidR="0040704B" w:rsidRPr="00AE338E">
        <w:rPr>
          <w:rFonts w:ascii="Times New Roman" w:hAnsi="Times New Roman" w:cs="Times New Roman"/>
          <w:sz w:val="24"/>
          <w:szCs w:val="24"/>
        </w:rPr>
        <w:t>овека в итальянском искусстве»</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Задание: составьте описание «идеального» города, отвечающего вкусам итальянских гуманис</w:t>
      </w:r>
      <w:r w:rsidR="0040704B" w:rsidRPr="00AE338E">
        <w:rPr>
          <w:rFonts w:ascii="Times New Roman" w:hAnsi="Times New Roman" w:cs="Times New Roman"/>
          <w:sz w:val="24"/>
          <w:szCs w:val="24"/>
        </w:rPr>
        <w:t>тов эпохи раннего Возрождения.</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Тема 9.2. </w:t>
      </w:r>
      <w:r w:rsidR="00D75DCE" w:rsidRPr="00AE338E">
        <w:rPr>
          <w:rFonts w:ascii="Times New Roman" w:hAnsi="Times New Roman" w:cs="Times New Roman"/>
          <w:sz w:val="24"/>
          <w:szCs w:val="24"/>
        </w:rPr>
        <w:t>КУЛЬТУРА СЕВЕРНОГО ВОЗРОЖДЕНИЯ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Специфика Северного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Смеховой характер Возрождения в Нидерландах. Питер Брейгель Старший (Мужицкий). «Битва Карнавала и Поста». Живописный цикл «Месяцы»: «Охотники на снегу».</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Мистический характер Возрождения в Германии. Альбрехт Дюрер.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Светский характер французского Ренессанса. Архитектура и интерьеры замка Франциска I и Генриха II в Фонтенбло как отражение новой эстетики.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Театр Уильяма Шекспира – энцик</w:t>
      </w:r>
      <w:r w:rsidR="0040704B" w:rsidRPr="00AE338E">
        <w:rPr>
          <w:rFonts w:ascii="Times New Roman" w:hAnsi="Times New Roman" w:cs="Times New Roman"/>
          <w:sz w:val="24"/>
          <w:szCs w:val="24"/>
        </w:rPr>
        <w:t>лопедия человеческих страстей.</w:t>
      </w:r>
      <w:r w:rsidR="0040704B" w:rsidRPr="00AE338E">
        <w:rPr>
          <w:rFonts w:ascii="Times New Roman" w:hAnsi="Times New Roman" w:cs="Times New Roman"/>
          <w:sz w:val="24"/>
          <w:szCs w:val="24"/>
        </w:rPr>
        <w:tab/>
      </w:r>
    </w:p>
    <w:p w:rsidR="004000F5" w:rsidRPr="00AE338E" w:rsidRDefault="0040704B"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«Титаны Высокого и Позднего возрождения»</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 xml:space="preserve">Самостоятельная работа: </w:t>
      </w:r>
      <w:proofErr w:type="gramStart"/>
      <w:r w:rsidRPr="00AE338E">
        <w:rPr>
          <w:rFonts w:ascii="Times New Roman" w:hAnsi="Times New Roman" w:cs="Times New Roman"/>
          <w:sz w:val="24"/>
          <w:szCs w:val="24"/>
        </w:rPr>
        <w:t>изучение  дополнительного</w:t>
      </w:r>
      <w:proofErr w:type="gramEnd"/>
      <w:r w:rsidRPr="00AE338E">
        <w:rPr>
          <w:rFonts w:ascii="Times New Roman" w:hAnsi="Times New Roman" w:cs="Times New Roman"/>
          <w:sz w:val="24"/>
          <w:szCs w:val="24"/>
        </w:rPr>
        <w:t xml:space="preserve"> материала по персоналиям «Творческие искания Брейгеля», «Дюрер- ху</w:t>
      </w:r>
      <w:r w:rsidR="0040704B" w:rsidRPr="00AE338E">
        <w:rPr>
          <w:rFonts w:ascii="Times New Roman" w:hAnsi="Times New Roman" w:cs="Times New Roman"/>
          <w:sz w:val="24"/>
          <w:szCs w:val="24"/>
        </w:rPr>
        <w:t>дожник, достойный бессмертия»</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10. ХУДО</w:t>
      </w:r>
      <w:r w:rsidR="0040704B" w:rsidRPr="00AE338E">
        <w:rPr>
          <w:rFonts w:ascii="Times New Roman" w:hAnsi="Times New Roman" w:cs="Times New Roman"/>
          <w:sz w:val="24"/>
          <w:szCs w:val="24"/>
        </w:rPr>
        <w:t>ЖЕСТВЕННАЯ КУЛЬТУРА XVII ВЕКА</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10.1. Художественная культура эпохи Барокко</w:t>
      </w:r>
    </w:p>
    <w:p w:rsidR="004000F5" w:rsidRPr="00AE338E" w:rsidRDefault="004000F5" w:rsidP="003117FD">
      <w:pPr>
        <w:suppressAutoHyphens/>
        <w:spacing w:after="0"/>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Стили и направления в искусстве Нового времени. Новое мировосприятие в эпоху барокко и его отражение в искусстве.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Архитектурные ансамбли Рима.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Специфика русского барокко. </w:t>
      </w:r>
      <w:proofErr w:type="spellStart"/>
      <w:r w:rsidRPr="00AE338E">
        <w:rPr>
          <w:rFonts w:ascii="Times New Roman" w:hAnsi="Times New Roman" w:cs="Times New Roman"/>
          <w:sz w:val="24"/>
          <w:szCs w:val="24"/>
        </w:rPr>
        <w:t>Франческо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Бартоломео</w:t>
      </w:r>
      <w:proofErr w:type="spellEnd"/>
      <w:r w:rsidRPr="00AE338E">
        <w:rPr>
          <w:rFonts w:ascii="Times New Roman" w:hAnsi="Times New Roman" w:cs="Times New Roman"/>
          <w:sz w:val="24"/>
          <w:szCs w:val="24"/>
        </w:rPr>
        <w:t xml:space="preserve"> Растрелли. Архитектура и декор интерьеров Екатерининского дворца в Царском Селе.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 Взаимодействие тенденций барокко и реализма в живописи. «Большой стиль» Питера </w:t>
      </w:r>
      <w:proofErr w:type="spellStart"/>
      <w:r w:rsidRPr="00AE338E">
        <w:rPr>
          <w:rFonts w:ascii="Times New Roman" w:hAnsi="Times New Roman" w:cs="Times New Roman"/>
          <w:sz w:val="24"/>
          <w:szCs w:val="24"/>
        </w:rPr>
        <w:t>Пауэла</w:t>
      </w:r>
      <w:proofErr w:type="spellEnd"/>
      <w:r w:rsidRPr="00AE338E">
        <w:rPr>
          <w:rFonts w:ascii="Times New Roman" w:hAnsi="Times New Roman" w:cs="Times New Roman"/>
          <w:sz w:val="24"/>
          <w:szCs w:val="24"/>
        </w:rPr>
        <w:t xml:space="preserve"> Рубенса. Микеланджело Караваджо. «Обращение апостола Павла». Рембрандт </w:t>
      </w:r>
      <w:proofErr w:type="spellStart"/>
      <w:r w:rsidRPr="00AE338E">
        <w:rPr>
          <w:rFonts w:ascii="Times New Roman" w:hAnsi="Times New Roman" w:cs="Times New Roman"/>
          <w:sz w:val="24"/>
          <w:szCs w:val="24"/>
        </w:rPr>
        <w:t>Харменс</w:t>
      </w:r>
      <w:proofErr w:type="spellEnd"/>
      <w:r w:rsidRPr="00AE338E">
        <w:rPr>
          <w:rFonts w:ascii="Times New Roman" w:hAnsi="Times New Roman" w:cs="Times New Roman"/>
          <w:sz w:val="24"/>
          <w:szCs w:val="24"/>
        </w:rPr>
        <w:t xml:space="preserve"> Ван Рейн. «Пир Валтасара». Диего Веласкес. «Христос в доме Марфы».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Музыка барокко. Опера Клаудио Монтеверди. </w:t>
      </w:r>
      <w:proofErr w:type="spellStart"/>
      <w:r w:rsidRPr="00AE338E">
        <w:rPr>
          <w:rFonts w:ascii="Times New Roman" w:hAnsi="Times New Roman" w:cs="Times New Roman"/>
          <w:sz w:val="24"/>
          <w:szCs w:val="24"/>
        </w:rPr>
        <w:t>Сoncerto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grosso</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Арканджело</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Корелли</w:t>
      </w:r>
      <w:proofErr w:type="spellEnd"/>
      <w:r w:rsidRPr="00AE338E">
        <w:rPr>
          <w:rFonts w:ascii="Times New Roman" w:hAnsi="Times New Roman" w:cs="Times New Roman"/>
          <w:sz w:val="24"/>
          <w:szCs w:val="24"/>
        </w:rPr>
        <w:t>. Иоганн Себастьян Бах.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реферат</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Общие черты в архитектуре и музыке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Рим- столица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Ист</w:t>
      </w:r>
      <w:r w:rsidR="0040704B" w:rsidRPr="00AE338E">
        <w:rPr>
          <w:rFonts w:ascii="Times New Roman" w:hAnsi="Times New Roman" w:cs="Times New Roman"/>
          <w:sz w:val="24"/>
          <w:szCs w:val="24"/>
        </w:rPr>
        <w:t>оки зарождения стиля барокко.</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10.2.</w:t>
      </w:r>
      <w:r w:rsidR="004A0753" w:rsidRPr="00AE338E">
        <w:rPr>
          <w:rFonts w:ascii="Times New Roman" w:hAnsi="Times New Roman" w:cs="Times New Roman"/>
          <w:sz w:val="24"/>
          <w:szCs w:val="24"/>
        </w:rPr>
        <w:t xml:space="preserve"> Культура Классицизма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«Большой королевский стиль» Людовика XIV – сплав классицизма в архитектуре дворца и регулярного парка Версаля с барокко в оформлении интерьеров (мебель, гобелены, плафоны).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Классицизм в изобразительном искусстве Франции. Никола Пуссен. «Триумф Флоры».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Театр французского классицизма. Пьер Корнель. «Гораций». Жан Расин. «</w:t>
      </w:r>
      <w:proofErr w:type="spellStart"/>
      <w:r w:rsidRPr="00AE338E">
        <w:rPr>
          <w:rFonts w:ascii="Times New Roman" w:hAnsi="Times New Roman" w:cs="Times New Roman"/>
          <w:sz w:val="24"/>
          <w:szCs w:val="24"/>
        </w:rPr>
        <w:t>Андромаха</w:t>
      </w:r>
      <w:proofErr w:type="spellEnd"/>
      <w:r w:rsidRPr="00AE338E">
        <w:rPr>
          <w:rFonts w:ascii="Times New Roman" w:hAnsi="Times New Roman" w:cs="Times New Roman"/>
          <w:sz w:val="24"/>
          <w:szCs w:val="24"/>
        </w:rPr>
        <w:t>». Комедии Мольера.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w:t>
      </w:r>
      <w:r w:rsidR="0040704B" w:rsidRPr="00AE338E">
        <w:rPr>
          <w:rFonts w:ascii="Times New Roman" w:hAnsi="Times New Roman" w:cs="Times New Roman"/>
          <w:sz w:val="24"/>
          <w:szCs w:val="24"/>
        </w:rPr>
        <w:t>ы</w:t>
      </w:r>
      <w:r w:rsidR="0040704B"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11.</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w:t>
      </w:r>
      <w:r w:rsidR="0040704B" w:rsidRPr="00AE338E">
        <w:rPr>
          <w:rFonts w:ascii="Times New Roman" w:hAnsi="Times New Roman" w:cs="Times New Roman"/>
          <w:sz w:val="24"/>
          <w:szCs w:val="24"/>
        </w:rPr>
        <w:t>II – ПЕРВОЙ ПОЛОВИНЫ XIX ВЕКА</w:t>
      </w:r>
      <w:r w:rsidR="0040704B"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11.1. Стиль Рококо.</w:t>
      </w:r>
    </w:p>
    <w:p w:rsidR="004000F5" w:rsidRPr="00AE338E" w:rsidRDefault="004000F5"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«Галантные празднества» Антуана Ватто. Живописные пасторали Франсуа Буше.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 рококо.</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лекции и специальной литературы</w:t>
      </w:r>
      <w:r w:rsidRPr="00AE338E">
        <w:rPr>
          <w:rFonts w:ascii="Times New Roman" w:hAnsi="Times New Roman" w:cs="Times New Roman"/>
          <w:sz w:val="24"/>
          <w:szCs w:val="24"/>
        </w:rPr>
        <w:tab/>
        <w:t>1</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w:t>
      </w:r>
      <w:r w:rsidR="004A0753" w:rsidRPr="00AE338E">
        <w:rPr>
          <w:rFonts w:ascii="Times New Roman" w:hAnsi="Times New Roman" w:cs="Times New Roman"/>
          <w:sz w:val="24"/>
          <w:szCs w:val="24"/>
        </w:rPr>
        <w:t>.2. Культура эпохи Просвещения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Эстетика Просвещения в архитектуре. Неоклассицизм и ампир в архитектурных ансамблях Парижа и Петербурга.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Интерьеры классицизма и ампира.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Эстетика Просвещения в живописи. Жак Луи Давид. «Клятва Горациев». Франсиско Гойя. «</w:t>
      </w:r>
      <w:proofErr w:type="spellStart"/>
      <w:r w:rsidRPr="00AE338E">
        <w:rPr>
          <w:rFonts w:ascii="Times New Roman" w:hAnsi="Times New Roman" w:cs="Times New Roman"/>
          <w:sz w:val="24"/>
          <w:szCs w:val="24"/>
        </w:rPr>
        <w:t>Капричос</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Классицистические каноны в русской академической живописи. Карл Павлович Брюллов. «Последний день Помпеи».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Эстетика Просвещения в музыке. Йозеф Гайдн. Вольфганг Амадей Моцарт. Людвиг </w:t>
      </w:r>
      <w:proofErr w:type="spellStart"/>
      <w:r w:rsidRPr="00AE338E">
        <w:rPr>
          <w:rFonts w:ascii="Times New Roman" w:hAnsi="Times New Roman" w:cs="Times New Roman"/>
          <w:sz w:val="24"/>
          <w:szCs w:val="24"/>
        </w:rPr>
        <w:t>ван</w:t>
      </w:r>
      <w:proofErr w:type="spellEnd"/>
      <w:r w:rsidRPr="00AE338E">
        <w:rPr>
          <w:rFonts w:ascii="Times New Roman" w:hAnsi="Times New Roman" w:cs="Times New Roman"/>
          <w:sz w:val="24"/>
          <w:szCs w:val="24"/>
        </w:rPr>
        <w:t xml:space="preserve"> Бетховен. Михаил Иванович Глинка.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A0753"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11.3. культура Романтизма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Живопись романтизма. Ее роль в оформлении жилого интерьера.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Величественное в немецкой пейзажной живописи. </w:t>
      </w:r>
      <w:proofErr w:type="spellStart"/>
      <w:r w:rsidRPr="00AE338E">
        <w:rPr>
          <w:rFonts w:ascii="Times New Roman" w:hAnsi="Times New Roman" w:cs="Times New Roman"/>
          <w:sz w:val="24"/>
          <w:szCs w:val="24"/>
        </w:rPr>
        <w:t>Каспар</w:t>
      </w:r>
      <w:proofErr w:type="spellEnd"/>
      <w:r w:rsidRPr="00AE338E">
        <w:rPr>
          <w:rFonts w:ascii="Times New Roman" w:hAnsi="Times New Roman" w:cs="Times New Roman"/>
          <w:sz w:val="24"/>
          <w:szCs w:val="24"/>
        </w:rPr>
        <w:t xml:space="preserve"> Давид Фридрих. «Меловые скалы на острове </w:t>
      </w:r>
      <w:proofErr w:type="spellStart"/>
      <w:r w:rsidRPr="00AE338E">
        <w:rPr>
          <w:rFonts w:ascii="Times New Roman" w:hAnsi="Times New Roman" w:cs="Times New Roman"/>
          <w:sz w:val="24"/>
          <w:szCs w:val="24"/>
        </w:rPr>
        <w:t>Рюген</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Романтический идеал и его воплощение в музыке. Национальные школы. Франц Шуберт. Рихард Вагнер. Ге</w:t>
      </w:r>
      <w:r w:rsidR="00CE1350" w:rsidRPr="00AE338E">
        <w:rPr>
          <w:rFonts w:ascii="Times New Roman" w:hAnsi="Times New Roman" w:cs="Times New Roman"/>
          <w:sz w:val="24"/>
          <w:szCs w:val="24"/>
        </w:rPr>
        <w:t xml:space="preserve">ктор Берлиоз. </w:t>
      </w:r>
      <w:proofErr w:type="spellStart"/>
      <w:r w:rsidR="00CE1350" w:rsidRPr="00AE338E">
        <w:rPr>
          <w:rFonts w:ascii="Times New Roman" w:hAnsi="Times New Roman" w:cs="Times New Roman"/>
          <w:sz w:val="24"/>
          <w:szCs w:val="24"/>
        </w:rPr>
        <w:t>Иоганнес</w:t>
      </w:r>
      <w:proofErr w:type="spellEnd"/>
      <w:r w:rsidR="00CE1350" w:rsidRPr="00AE338E">
        <w:rPr>
          <w:rFonts w:ascii="Times New Roman" w:hAnsi="Times New Roman" w:cs="Times New Roman"/>
          <w:sz w:val="24"/>
          <w:szCs w:val="24"/>
        </w:rPr>
        <w:t xml:space="preserve"> Брамс.</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«Место разума в культуре»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w:t>
      </w:r>
      <w:r w:rsidR="00CE1350" w:rsidRPr="00AE338E">
        <w:rPr>
          <w:rFonts w:ascii="Times New Roman" w:hAnsi="Times New Roman" w:cs="Times New Roman"/>
          <w:sz w:val="24"/>
          <w:szCs w:val="24"/>
        </w:rPr>
        <w:t>льная работа:  изучение лекции</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12.</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ВТОРОЙ ПОЛОВИНЫ XIX ВЕКА</w:t>
      </w:r>
      <w:r w:rsidR="00CE1350" w:rsidRPr="00AE338E">
        <w:rPr>
          <w:rFonts w:ascii="Times New Roman" w:hAnsi="Times New Roman" w:cs="Times New Roman"/>
          <w:sz w:val="24"/>
          <w:szCs w:val="24"/>
        </w:rPr>
        <w:t xml:space="preserve"> </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12.1. Искусство Реализма</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 xml:space="preserve">Социальная тематика в живописи. Гюстав Курбе. «Похороны в </w:t>
      </w:r>
      <w:proofErr w:type="spellStart"/>
      <w:r w:rsidRPr="00AE338E">
        <w:rPr>
          <w:rFonts w:ascii="Times New Roman" w:hAnsi="Times New Roman" w:cs="Times New Roman"/>
          <w:sz w:val="24"/>
          <w:szCs w:val="24"/>
        </w:rPr>
        <w:t>Орнане</w:t>
      </w:r>
      <w:proofErr w:type="spellEnd"/>
      <w:r w:rsidRPr="00AE338E">
        <w:rPr>
          <w:rFonts w:ascii="Times New Roman" w:hAnsi="Times New Roman" w:cs="Times New Roman"/>
          <w:sz w:val="24"/>
          <w:szCs w:val="24"/>
        </w:rPr>
        <w:t>». Оноре Домье. Серия «Судьи и адвокаты».</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Русская школа реализма. Передвижники. Илья Ефимович Репин. «Бурлаки на Волге». Василий Иванович Суриков. «Боярыня Морозова». Русская пейзажная живопись. Алексей Кондратьевич Саврасов. «Грачи прилетели». Исаак Ильич Левитан. «Над вечным покоем».</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Национальный стиль «</w:t>
      </w:r>
      <w:proofErr w:type="spellStart"/>
      <w:r w:rsidRPr="00AE338E">
        <w:rPr>
          <w:rFonts w:ascii="Times New Roman" w:hAnsi="Times New Roman" w:cs="Times New Roman"/>
          <w:sz w:val="24"/>
          <w:szCs w:val="24"/>
        </w:rPr>
        <w:t>la</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russe</w:t>
      </w:r>
      <w:proofErr w:type="spellEnd"/>
      <w:r w:rsidRPr="00AE338E">
        <w:rPr>
          <w:rFonts w:ascii="Times New Roman" w:hAnsi="Times New Roman" w:cs="Times New Roman"/>
          <w:sz w:val="24"/>
          <w:szCs w:val="24"/>
        </w:rPr>
        <w:t>» в культовой и гражданской архит</w:t>
      </w:r>
      <w:r w:rsidR="00CE1350" w:rsidRPr="00AE338E">
        <w:rPr>
          <w:rFonts w:ascii="Times New Roman" w:hAnsi="Times New Roman" w:cs="Times New Roman"/>
          <w:sz w:val="24"/>
          <w:szCs w:val="24"/>
        </w:rPr>
        <w:t>ектуре.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Стиль </w:t>
      </w:r>
      <w:proofErr w:type="spellStart"/>
      <w:r w:rsidRPr="00AE338E">
        <w:rPr>
          <w:rFonts w:ascii="Times New Roman" w:hAnsi="Times New Roman" w:cs="Times New Roman"/>
          <w:sz w:val="24"/>
          <w:szCs w:val="24"/>
        </w:rPr>
        <w:t>бидермайер</w:t>
      </w:r>
      <w:proofErr w:type="spellEnd"/>
      <w:r w:rsidRPr="00AE338E">
        <w:rPr>
          <w:rFonts w:ascii="Times New Roman" w:hAnsi="Times New Roman" w:cs="Times New Roman"/>
          <w:sz w:val="24"/>
          <w:szCs w:val="24"/>
        </w:rPr>
        <w:t xml:space="preserve"> в оформлении европейских интерьеров.</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Направления в развитии русской музыки. «Могучая кучка». Социальная тема в музыке Модеста Петровича Мусоргского. Обращение к русскому обряду как проявление народности в музыке Николая Андреевича Римского-Корсакова. Историческая тема в музыке Александра Порфирьевича Бородина. Лирико-психологическое начало в муз</w:t>
      </w:r>
      <w:r w:rsidR="00CE1350" w:rsidRPr="00AE338E">
        <w:rPr>
          <w:rFonts w:ascii="Times New Roman" w:hAnsi="Times New Roman" w:cs="Times New Roman"/>
          <w:sz w:val="24"/>
          <w:szCs w:val="24"/>
        </w:rPr>
        <w:t>ыке Петра Ильича Чайковского</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л</w:t>
      </w:r>
      <w:r w:rsidR="00CE1350" w:rsidRPr="00AE338E">
        <w:rPr>
          <w:rFonts w:ascii="Times New Roman" w:hAnsi="Times New Roman" w:cs="Times New Roman"/>
          <w:sz w:val="24"/>
          <w:szCs w:val="24"/>
        </w:rPr>
        <w:t>екции и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w:t>
      </w:r>
      <w:r w:rsidR="00D75DCE" w:rsidRPr="00AE338E">
        <w:rPr>
          <w:rFonts w:ascii="Times New Roman" w:hAnsi="Times New Roman" w:cs="Times New Roman"/>
          <w:sz w:val="24"/>
          <w:szCs w:val="24"/>
        </w:rPr>
        <w:t xml:space="preserve"> 12</w:t>
      </w:r>
      <w:r w:rsidR="004A0753" w:rsidRPr="00AE338E">
        <w:rPr>
          <w:rFonts w:ascii="Times New Roman" w:hAnsi="Times New Roman" w:cs="Times New Roman"/>
          <w:sz w:val="24"/>
          <w:szCs w:val="24"/>
        </w:rPr>
        <w:t>.2. Культура</w:t>
      </w:r>
      <w:r w:rsidR="00D75DCE" w:rsidRPr="00AE338E">
        <w:rPr>
          <w:rFonts w:ascii="Times New Roman" w:hAnsi="Times New Roman" w:cs="Times New Roman"/>
          <w:sz w:val="24"/>
          <w:szCs w:val="24"/>
        </w:rPr>
        <w:t xml:space="preserve"> 19 – 20 </w:t>
      </w:r>
      <w:r w:rsidR="004A0753" w:rsidRPr="00AE338E">
        <w:rPr>
          <w:rFonts w:ascii="Times New Roman" w:hAnsi="Times New Roman" w:cs="Times New Roman"/>
          <w:sz w:val="24"/>
          <w:szCs w:val="24"/>
        </w:rPr>
        <w:t>вв</w:t>
      </w:r>
      <w:r w:rsidR="00D75DCE" w:rsidRPr="00AE338E">
        <w:rPr>
          <w:rFonts w:ascii="Times New Roman" w:hAnsi="Times New Roman" w:cs="Times New Roman"/>
          <w:sz w:val="24"/>
          <w:szCs w:val="24"/>
        </w:rPr>
        <w:t>.</w:t>
      </w:r>
      <w:r w:rsidR="004A0753" w:rsidRPr="00AE338E">
        <w:rPr>
          <w:rFonts w:ascii="Times New Roman" w:hAnsi="Times New Roman" w:cs="Times New Roman"/>
          <w:sz w:val="24"/>
          <w:szCs w:val="24"/>
        </w:rPr>
        <w:t xml:space="preserve"> Импрессионизм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Символизм</w:t>
      </w:r>
      <w:r w:rsidR="00D75DCE" w:rsidRPr="00AE338E">
        <w:rPr>
          <w:rFonts w:ascii="Times New Roman" w:hAnsi="Times New Roman" w:cs="Times New Roman"/>
          <w:sz w:val="24"/>
          <w:szCs w:val="24"/>
        </w:rPr>
        <w:t xml:space="preserve">. </w:t>
      </w:r>
      <w:r w:rsidR="004A0753" w:rsidRPr="00AE338E">
        <w:rPr>
          <w:rFonts w:ascii="Times New Roman" w:hAnsi="Times New Roman" w:cs="Times New Roman"/>
          <w:sz w:val="24"/>
          <w:szCs w:val="24"/>
        </w:rPr>
        <w:t>Постмодернизм</w:t>
      </w:r>
      <w:r w:rsidR="00D75DCE" w:rsidRPr="00AE338E">
        <w:rPr>
          <w:rFonts w:ascii="Times New Roman" w:hAnsi="Times New Roman" w:cs="Times New Roman"/>
          <w:sz w:val="24"/>
          <w:szCs w:val="24"/>
        </w:rPr>
        <w:t>.</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Основные черты импрессионизма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Импрессионизм в скульптуре. Огюст Роден. «Граждане города Кале».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3.</w:t>
      </w:r>
      <w:r w:rsidRPr="00AE338E">
        <w:rPr>
          <w:rFonts w:ascii="Times New Roman" w:hAnsi="Times New Roman" w:cs="Times New Roman"/>
          <w:sz w:val="24"/>
          <w:szCs w:val="24"/>
        </w:rPr>
        <w:tab/>
        <w:t>Импрессионизм в музыке. Клод Дебюсси. Эстетика «</w:t>
      </w:r>
      <w:proofErr w:type="spellStart"/>
      <w:r w:rsidRPr="00AE338E">
        <w:rPr>
          <w:rFonts w:ascii="Times New Roman" w:hAnsi="Times New Roman" w:cs="Times New Roman"/>
          <w:sz w:val="24"/>
          <w:szCs w:val="24"/>
        </w:rPr>
        <w:t>fin</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de</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siecle</w:t>
      </w:r>
      <w:proofErr w:type="spellEnd"/>
      <w:r w:rsidRPr="00AE338E">
        <w:rPr>
          <w:rFonts w:ascii="Times New Roman" w:hAnsi="Times New Roman" w:cs="Times New Roman"/>
          <w:sz w:val="24"/>
          <w:szCs w:val="24"/>
        </w:rPr>
        <w:t xml:space="preserve">». Роман Шарля Мари </w:t>
      </w:r>
      <w:proofErr w:type="spellStart"/>
      <w:r w:rsidRPr="00AE338E">
        <w:rPr>
          <w:rFonts w:ascii="Times New Roman" w:hAnsi="Times New Roman" w:cs="Times New Roman"/>
          <w:sz w:val="24"/>
          <w:szCs w:val="24"/>
        </w:rPr>
        <w:t>Гюисманса</w:t>
      </w:r>
      <w:proofErr w:type="spellEnd"/>
      <w:r w:rsidRPr="00AE338E">
        <w:rPr>
          <w:rFonts w:ascii="Times New Roman" w:hAnsi="Times New Roman" w:cs="Times New Roman"/>
          <w:sz w:val="24"/>
          <w:szCs w:val="24"/>
        </w:rPr>
        <w:t xml:space="preserve"> «Наоборот».</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Символизм в живописи.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Постимпрессионизм. Поль Сезанн. «Купальщицы». Винсент Ван Гог. «Сеятел</w:t>
      </w:r>
      <w:r w:rsidR="00CE1350" w:rsidRPr="00AE338E">
        <w:rPr>
          <w:rFonts w:ascii="Times New Roman" w:hAnsi="Times New Roman" w:cs="Times New Roman"/>
          <w:sz w:val="24"/>
          <w:szCs w:val="24"/>
        </w:rPr>
        <w:t>ь». Поль Гоген. «Радующиеся».</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 подготовка сообщения.</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«Живописцы счастья» - художники импрессионисты.</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Жизнь и человек в произведениях импрессионистов.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Античные и библейские мотивы в творчестве художников-символистов.</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Эстетика и худож</w:t>
      </w:r>
      <w:r w:rsidR="00CE1350" w:rsidRPr="00AE338E">
        <w:rPr>
          <w:rFonts w:ascii="Times New Roman" w:hAnsi="Times New Roman" w:cs="Times New Roman"/>
          <w:sz w:val="24"/>
          <w:szCs w:val="24"/>
        </w:rPr>
        <w:t>ественные принципы символизма.</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Раздел 13</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ХУДОЖЕСТВЕННАЯ </w:t>
      </w:r>
      <w:r w:rsidR="009E18F0" w:rsidRPr="00AE338E">
        <w:rPr>
          <w:rFonts w:ascii="Times New Roman" w:hAnsi="Times New Roman" w:cs="Times New Roman"/>
          <w:sz w:val="24"/>
          <w:szCs w:val="24"/>
        </w:rPr>
        <w:t xml:space="preserve">КУЛЬТУРА КОНЦА </w:t>
      </w:r>
      <w:r w:rsidR="00CE1350" w:rsidRPr="00AE338E">
        <w:rPr>
          <w:rFonts w:ascii="Times New Roman" w:hAnsi="Times New Roman" w:cs="Times New Roman"/>
          <w:sz w:val="24"/>
          <w:szCs w:val="24"/>
        </w:rPr>
        <w:t xml:space="preserve"> XIX – XX ВЕКОВ</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13.1. Художеств</w:t>
      </w:r>
      <w:r w:rsidR="00D75DCE" w:rsidRPr="00AE338E">
        <w:rPr>
          <w:rFonts w:ascii="Times New Roman" w:hAnsi="Times New Roman" w:cs="Times New Roman"/>
          <w:sz w:val="24"/>
          <w:szCs w:val="24"/>
        </w:rPr>
        <w:t xml:space="preserve">енная культура стиля Модерн.  </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Культ абсолютной красоты в искусстве модерна. Знаковое выражение стиля. Единство художественного образа – кредо стиля модерн.</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Антонио Гауди. Дом </w:t>
      </w:r>
      <w:proofErr w:type="spellStart"/>
      <w:r w:rsidRPr="00AE338E">
        <w:rPr>
          <w:rFonts w:ascii="Times New Roman" w:hAnsi="Times New Roman" w:cs="Times New Roman"/>
          <w:sz w:val="24"/>
          <w:szCs w:val="24"/>
        </w:rPr>
        <w:t>Батло</w:t>
      </w:r>
      <w:proofErr w:type="spellEnd"/>
      <w:r w:rsidRPr="00AE338E">
        <w:rPr>
          <w:rFonts w:ascii="Times New Roman" w:hAnsi="Times New Roman" w:cs="Times New Roman"/>
          <w:sz w:val="24"/>
          <w:szCs w:val="24"/>
        </w:rPr>
        <w:t xml:space="preserve"> в Барселоне.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Федор Осипович </w:t>
      </w:r>
      <w:proofErr w:type="spellStart"/>
      <w:r w:rsidRPr="00AE338E">
        <w:rPr>
          <w:rFonts w:ascii="Times New Roman" w:hAnsi="Times New Roman" w:cs="Times New Roman"/>
          <w:sz w:val="24"/>
          <w:szCs w:val="24"/>
        </w:rPr>
        <w:t>Шехтель</w:t>
      </w:r>
      <w:proofErr w:type="spellEnd"/>
      <w:r w:rsidRPr="00AE338E">
        <w:rPr>
          <w:rFonts w:ascii="Times New Roman" w:hAnsi="Times New Roman" w:cs="Times New Roman"/>
          <w:sz w:val="24"/>
          <w:szCs w:val="24"/>
        </w:rPr>
        <w:t>. Особняк А. В. Морозова в Москве.</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Мифотворчество – характерная черта русского модерна в живописи. Михаил Александрович Врубель. «Фауст». Триптих.</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 xml:space="preserve"> Русский модерн в музыке. </w:t>
      </w:r>
      <w:r w:rsidR="00CE1350" w:rsidRPr="00AE338E">
        <w:rPr>
          <w:rFonts w:ascii="Times New Roman" w:hAnsi="Times New Roman" w:cs="Times New Roman"/>
          <w:sz w:val="24"/>
          <w:szCs w:val="24"/>
        </w:rPr>
        <w:t>Александр Николаевич Скрябин.</w:t>
      </w:r>
      <w:r w:rsidR="00CE1350" w:rsidRPr="00AE338E">
        <w:rPr>
          <w:rFonts w:ascii="Times New Roman" w:hAnsi="Times New Roman" w:cs="Times New Roman"/>
          <w:sz w:val="24"/>
          <w:szCs w:val="24"/>
        </w:rPr>
        <w:tab/>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w:t>
      </w:r>
      <w:r w:rsidR="00CE1350" w:rsidRPr="00AE338E">
        <w:rPr>
          <w:rFonts w:ascii="Times New Roman" w:hAnsi="Times New Roman" w:cs="Times New Roman"/>
          <w:sz w:val="24"/>
          <w:szCs w:val="24"/>
        </w:rPr>
        <w:t>ой литературы по персоналиям.</w:t>
      </w:r>
    </w:p>
    <w:p w:rsidR="004000F5" w:rsidRPr="00AE338E" w:rsidRDefault="00D75DCE"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13.2. Модернизм</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Художественные течения модернизма в живописи. Новое видение красоты: агрессия цвета в фовизме Анри Матисса; деформация форм в кубизме Пабло Пикассо; отказ от изобразительности в абстракционизме Василия Васильевича Кандинского; иррационализм подсознательного в сюрреализме Сальвадора Дали.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Модернизм в архитектуре. Конструктивизм Шарля </w:t>
      </w:r>
      <w:proofErr w:type="spellStart"/>
      <w:r w:rsidRPr="00AE338E">
        <w:rPr>
          <w:rFonts w:ascii="Times New Roman" w:hAnsi="Times New Roman" w:cs="Times New Roman"/>
          <w:sz w:val="24"/>
          <w:szCs w:val="24"/>
        </w:rPr>
        <w:t>Эдуара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Ле</w:t>
      </w:r>
      <w:proofErr w:type="spellEnd"/>
      <w:r w:rsidRPr="00AE338E">
        <w:rPr>
          <w:rFonts w:ascii="Times New Roman" w:hAnsi="Times New Roman" w:cs="Times New Roman"/>
          <w:sz w:val="24"/>
          <w:szCs w:val="24"/>
        </w:rPr>
        <w:t xml:space="preserve"> Корбюзье. Вилла Савой в </w:t>
      </w:r>
      <w:proofErr w:type="spellStart"/>
      <w:r w:rsidRPr="00AE338E">
        <w:rPr>
          <w:rFonts w:ascii="Times New Roman" w:hAnsi="Times New Roman" w:cs="Times New Roman"/>
          <w:sz w:val="24"/>
          <w:szCs w:val="24"/>
        </w:rPr>
        <w:t>Пуасси</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Советский конструктивизм Владимира </w:t>
      </w:r>
      <w:proofErr w:type="spellStart"/>
      <w:r w:rsidRPr="00AE338E">
        <w:rPr>
          <w:rFonts w:ascii="Times New Roman" w:hAnsi="Times New Roman" w:cs="Times New Roman"/>
          <w:sz w:val="24"/>
          <w:szCs w:val="24"/>
        </w:rPr>
        <w:t>Евграфовича</w:t>
      </w:r>
      <w:proofErr w:type="spellEnd"/>
      <w:r w:rsidRPr="00AE338E">
        <w:rPr>
          <w:rFonts w:ascii="Times New Roman" w:hAnsi="Times New Roman" w:cs="Times New Roman"/>
          <w:sz w:val="24"/>
          <w:szCs w:val="24"/>
        </w:rPr>
        <w:t xml:space="preserve"> Татлина. Башня III Интернационала.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4.</w:t>
      </w:r>
      <w:r w:rsidRPr="00AE338E">
        <w:rPr>
          <w:rFonts w:ascii="Times New Roman" w:hAnsi="Times New Roman" w:cs="Times New Roman"/>
          <w:sz w:val="24"/>
          <w:szCs w:val="24"/>
        </w:rPr>
        <w:tab/>
        <w:t xml:space="preserve">Модернизм в музыке. Стилистическая разнородность музыки XX века. Додекафония Антона фон </w:t>
      </w:r>
      <w:proofErr w:type="spellStart"/>
      <w:r w:rsidRPr="00AE338E">
        <w:rPr>
          <w:rFonts w:ascii="Times New Roman" w:hAnsi="Times New Roman" w:cs="Times New Roman"/>
          <w:sz w:val="24"/>
          <w:szCs w:val="24"/>
        </w:rPr>
        <w:t>Веберна</w:t>
      </w:r>
      <w:proofErr w:type="spellEnd"/>
      <w:r w:rsidRPr="00AE338E">
        <w:rPr>
          <w:rFonts w:ascii="Times New Roman" w:hAnsi="Times New Roman" w:cs="Times New Roman"/>
          <w:sz w:val="24"/>
          <w:szCs w:val="24"/>
        </w:rPr>
        <w:t xml:space="preserve">. «Новая простота» Сергея Сергеевича Прокофьева. Философская музыка Дмитрия Дмитриевича Шостаковича. </w:t>
      </w:r>
      <w:proofErr w:type="spellStart"/>
      <w:r w:rsidRPr="00AE338E">
        <w:rPr>
          <w:rFonts w:ascii="Times New Roman" w:hAnsi="Times New Roman" w:cs="Times New Roman"/>
          <w:sz w:val="24"/>
          <w:szCs w:val="24"/>
        </w:rPr>
        <w:t>Полистилистика</w:t>
      </w:r>
      <w:proofErr w:type="spellEnd"/>
      <w:r w:rsidRPr="00AE338E">
        <w:rPr>
          <w:rFonts w:ascii="Times New Roman" w:hAnsi="Times New Roman" w:cs="Times New Roman"/>
          <w:sz w:val="24"/>
          <w:szCs w:val="24"/>
        </w:rPr>
        <w:t xml:space="preserve"> Альфреда </w:t>
      </w:r>
      <w:proofErr w:type="spellStart"/>
      <w:r w:rsidRPr="00AE338E">
        <w:rPr>
          <w:rFonts w:ascii="Times New Roman" w:hAnsi="Times New Roman" w:cs="Times New Roman"/>
          <w:sz w:val="24"/>
          <w:szCs w:val="24"/>
        </w:rPr>
        <w:t>Гарриевича</w:t>
      </w:r>
      <w:proofErr w:type="spellEnd"/>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rPr>
        <w:t>Шнитке</w:t>
      </w:r>
      <w:proofErr w:type="spellEnd"/>
      <w:r w:rsidRPr="00AE338E">
        <w:rPr>
          <w:rFonts w:ascii="Times New Roman" w:hAnsi="Times New Roman" w:cs="Times New Roman"/>
          <w:sz w:val="24"/>
          <w:szCs w:val="24"/>
        </w:rPr>
        <w:t>.</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5.</w:t>
      </w:r>
      <w:r w:rsidRPr="00AE338E">
        <w:rPr>
          <w:rFonts w:ascii="Times New Roman" w:hAnsi="Times New Roman" w:cs="Times New Roman"/>
          <w:sz w:val="24"/>
          <w:szCs w:val="24"/>
        </w:rPr>
        <w:tab/>
        <w:t>Стиль Ар</w:t>
      </w:r>
      <w:r w:rsidR="00CE1350" w:rsidRPr="00AE338E">
        <w:rPr>
          <w:rFonts w:ascii="Times New Roman" w:hAnsi="Times New Roman" w:cs="Times New Roman"/>
          <w:sz w:val="24"/>
          <w:szCs w:val="24"/>
        </w:rPr>
        <w:t xml:space="preserve"> </w:t>
      </w:r>
      <w:proofErr w:type="spellStart"/>
      <w:r w:rsidR="00CE1350" w:rsidRPr="00AE338E">
        <w:rPr>
          <w:rFonts w:ascii="Times New Roman" w:hAnsi="Times New Roman" w:cs="Times New Roman"/>
          <w:sz w:val="24"/>
          <w:szCs w:val="24"/>
        </w:rPr>
        <w:t>Деко</w:t>
      </w:r>
      <w:proofErr w:type="spellEnd"/>
      <w:r w:rsidR="00CE1350" w:rsidRPr="00AE338E">
        <w:rPr>
          <w:rFonts w:ascii="Times New Roman" w:hAnsi="Times New Roman" w:cs="Times New Roman"/>
          <w:sz w:val="24"/>
          <w:szCs w:val="24"/>
        </w:rPr>
        <w:t xml:space="preserve"> в архитектуре и декоре</w:t>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изучение специальной литературы по персоналиям.</w:t>
      </w:r>
      <w:r w:rsidRPr="00AE338E">
        <w:rPr>
          <w:rFonts w:ascii="Times New Roman" w:hAnsi="Times New Roman" w:cs="Times New Roman"/>
          <w:sz w:val="24"/>
          <w:szCs w:val="24"/>
        </w:rPr>
        <w:tab/>
        <w:t>4</w:t>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Тема 13.</w:t>
      </w:r>
      <w:r w:rsidR="00CE1350" w:rsidRPr="00AE338E">
        <w:rPr>
          <w:rFonts w:ascii="Times New Roman" w:hAnsi="Times New Roman" w:cs="Times New Roman"/>
          <w:sz w:val="24"/>
          <w:szCs w:val="24"/>
        </w:rPr>
        <w:t>3. Синтез в искусстве 20 века.</w:t>
      </w:r>
      <w:r w:rsidR="00CE1350"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1.</w:t>
      </w:r>
      <w:r w:rsidRPr="00AE338E">
        <w:rPr>
          <w:rFonts w:ascii="Times New Roman" w:hAnsi="Times New Roman" w:cs="Times New Roman"/>
          <w:sz w:val="24"/>
          <w:szCs w:val="24"/>
        </w:rPr>
        <w:tab/>
        <w:t>Театральная культура: режиссерский театр Константина Сергеевича Станиславского и Владимира Ивановича Немировича-Данченко. Московский Художественный театр.</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2.</w:t>
      </w:r>
      <w:r w:rsidRPr="00AE338E">
        <w:rPr>
          <w:rFonts w:ascii="Times New Roman" w:hAnsi="Times New Roman" w:cs="Times New Roman"/>
          <w:sz w:val="24"/>
          <w:szCs w:val="24"/>
        </w:rPr>
        <w:tab/>
        <w:t xml:space="preserve">Эпический театр </w:t>
      </w:r>
      <w:proofErr w:type="spellStart"/>
      <w:r w:rsidRPr="00AE338E">
        <w:rPr>
          <w:rFonts w:ascii="Times New Roman" w:hAnsi="Times New Roman" w:cs="Times New Roman"/>
          <w:sz w:val="24"/>
          <w:szCs w:val="24"/>
        </w:rPr>
        <w:t>Бертольта</w:t>
      </w:r>
      <w:proofErr w:type="spellEnd"/>
      <w:r w:rsidRPr="00AE338E">
        <w:rPr>
          <w:rFonts w:ascii="Times New Roman" w:hAnsi="Times New Roman" w:cs="Times New Roman"/>
          <w:sz w:val="24"/>
          <w:szCs w:val="24"/>
        </w:rPr>
        <w:t xml:space="preserve"> Брехта. «Добрый человек из Сычуани».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3.</w:t>
      </w:r>
      <w:r w:rsidRPr="00AE338E">
        <w:rPr>
          <w:rFonts w:ascii="Times New Roman" w:hAnsi="Times New Roman" w:cs="Times New Roman"/>
          <w:sz w:val="24"/>
          <w:szCs w:val="24"/>
        </w:rPr>
        <w:tab/>
        <w:t xml:space="preserve">Условный театр Всеволода </w:t>
      </w:r>
      <w:proofErr w:type="spellStart"/>
      <w:r w:rsidRPr="00AE338E">
        <w:rPr>
          <w:rFonts w:ascii="Times New Roman" w:hAnsi="Times New Roman" w:cs="Times New Roman"/>
          <w:sz w:val="24"/>
          <w:szCs w:val="24"/>
        </w:rPr>
        <w:t>Эмильевича</w:t>
      </w:r>
      <w:proofErr w:type="spellEnd"/>
      <w:r w:rsidRPr="00AE338E">
        <w:rPr>
          <w:rFonts w:ascii="Times New Roman" w:hAnsi="Times New Roman" w:cs="Times New Roman"/>
          <w:sz w:val="24"/>
          <w:szCs w:val="24"/>
        </w:rPr>
        <w:t xml:space="preserve"> Мейерхольда.</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lastRenderedPageBreak/>
        <w:tab/>
        <w:t>4.</w:t>
      </w:r>
      <w:r w:rsidRPr="00AE338E">
        <w:rPr>
          <w:rFonts w:ascii="Times New Roman" w:hAnsi="Times New Roman" w:cs="Times New Roman"/>
          <w:sz w:val="24"/>
          <w:szCs w:val="24"/>
        </w:rPr>
        <w:tab/>
        <w:t xml:space="preserve">Кинематограф. Сергей Михайлович Эйзенштейн. «Броненосец «Потемкин». Роберто </w:t>
      </w:r>
      <w:proofErr w:type="spellStart"/>
      <w:r w:rsidRPr="00AE338E">
        <w:rPr>
          <w:rFonts w:ascii="Times New Roman" w:hAnsi="Times New Roman" w:cs="Times New Roman"/>
          <w:sz w:val="24"/>
          <w:szCs w:val="24"/>
        </w:rPr>
        <w:t>Росселлини</w:t>
      </w:r>
      <w:proofErr w:type="spellEnd"/>
      <w:r w:rsidRPr="00AE338E">
        <w:rPr>
          <w:rFonts w:ascii="Times New Roman" w:hAnsi="Times New Roman" w:cs="Times New Roman"/>
          <w:sz w:val="24"/>
          <w:szCs w:val="24"/>
        </w:rPr>
        <w:t>. «Рим – вечный</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город».</w:t>
      </w:r>
    </w:p>
    <w:p w:rsidR="004000F5" w:rsidRPr="00AE338E" w:rsidRDefault="00CE1350"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Практические занятия</w:t>
      </w:r>
      <w:r w:rsidRPr="00AE338E">
        <w:rPr>
          <w:rFonts w:ascii="Times New Roman" w:hAnsi="Times New Roman" w:cs="Times New Roman"/>
          <w:sz w:val="24"/>
          <w:szCs w:val="24"/>
        </w:rPr>
        <w:tab/>
      </w:r>
      <w:r w:rsidR="004000F5"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Семинар «Творчество отдельных мастеров эпохи»</w:t>
      </w:r>
      <w:r w:rsidRPr="00AE338E">
        <w:rPr>
          <w:rFonts w:ascii="Times New Roman" w:hAnsi="Times New Roman" w:cs="Times New Roman"/>
          <w:sz w:val="24"/>
          <w:szCs w:val="24"/>
        </w:rPr>
        <w:tab/>
      </w:r>
      <w:r w:rsidRPr="00AE338E">
        <w:rPr>
          <w:rFonts w:ascii="Times New Roman" w:hAnsi="Times New Roman" w:cs="Times New Roman"/>
          <w:sz w:val="24"/>
          <w:szCs w:val="24"/>
        </w:rPr>
        <w:tab/>
      </w:r>
    </w:p>
    <w:p w:rsidR="004000F5"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ab/>
        <w:t>Самостоятельная работа: и</w:t>
      </w:r>
      <w:r w:rsidR="00CE1350" w:rsidRPr="00AE338E">
        <w:rPr>
          <w:rFonts w:ascii="Times New Roman" w:hAnsi="Times New Roman" w:cs="Times New Roman"/>
          <w:sz w:val="24"/>
          <w:szCs w:val="24"/>
        </w:rPr>
        <w:t>зучение специальной литературы</w:t>
      </w:r>
      <w:r w:rsidR="00CE1350" w:rsidRPr="00AE338E">
        <w:rPr>
          <w:rFonts w:ascii="Times New Roman" w:hAnsi="Times New Roman" w:cs="Times New Roman"/>
          <w:sz w:val="24"/>
          <w:szCs w:val="24"/>
        </w:rPr>
        <w:tab/>
      </w:r>
      <w:r w:rsidRPr="00AE338E">
        <w:rPr>
          <w:rFonts w:ascii="Times New Roman" w:hAnsi="Times New Roman" w:cs="Times New Roman"/>
          <w:sz w:val="24"/>
          <w:szCs w:val="24"/>
        </w:rPr>
        <w:tab/>
      </w:r>
    </w:p>
    <w:p w:rsidR="00F24CC4" w:rsidRPr="00AE338E" w:rsidRDefault="004000F5" w:rsidP="003117FD">
      <w:pPr>
        <w:suppressAutoHyphens/>
        <w:spacing w:after="0"/>
        <w:ind w:firstLine="709"/>
        <w:jc w:val="both"/>
        <w:rPr>
          <w:rFonts w:ascii="Times New Roman" w:hAnsi="Times New Roman" w:cs="Times New Roman"/>
          <w:sz w:val="24"/>
          <w:szCs w:val="24"/>
        </w:rPr>
      </w:pPr>
      <w:r w:rsidRPr="00AE338E">
        <w:rPr>
          <w:rFonts w:ascii="Times New Roman" w:hAnsi="Times New Roman" w:cs="Times New Roman"/>
          <w:sz w:val="24"/>
          <w:szCs w:val="24"/>
        </w:rPr>
        <w:t xml:space="preserve">                                                                                                                                                                </w:t>
      </w:r>
      <w:r w:rsidR="00CA2001" w:rsidRPr="00AE338E">
        <w:rPr>
          <w:rFonts w:ascii="Times New Roman" w:hAnsi="Times New Roman" w:cs="Times New Roman"/>
          <w:sz w:val="24"/>
          <w:szCs w:val="24"/>
        </w:rPr>
        <w:t xml:space="preserve">                      </w:t>
      </w:r>
    </w:p>
    <w:p w:rsidR="000B639B" w:rsidRPr="00AE338E" w:rsidRDefault="000B639B"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CA2001" w:rsidRPr="00AE338E" w:rsidRDefault="00CA2001" w:rsidP="003117FD">
      <w:pPr>
        <w:suppressAutoHyphens/>
        <w:spacing w:after="240"/>
        <w:jc w:val="both"/>
        <w:rPr>
          <w:rFonts w:ascii="Times New Roman" w:hAnsi="Times New Roman" w:cs="Times New Roman"/>
          <w:b/>
          <w:sz w:val="24"/>
          <w:szCs w:val="24"/>
        </w:rPr>
      </w:pPr>
    </w:p>
    <w:p w:rsidR="00282CBC" w:rsidRPr="000C43FD" w:rsidRDefault="00D87CB3" w:rsidP="003117FD">
      <w:pPr>
        <w:pStyle w:val="a7"/>
        <w:numPr>
          <w:ilvl w:val="0"/>
          <w:numId w:val="2"/>
        </w:num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ТЕМАТИЧЕСКОЕ  ПЛАНИРОВАНИЕ, В ТОМ ЧИСЛЕ С УЧЕТОМ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Spec="center" w:tblpY="162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6"/>
        <w:gridCol w:w="1984"/>
        <w:gridCol w:w="992"/>
        <w:gridCol w:w="1276"/>
        <w:gridCol w:w="1640"/>
        <w:gridCol w:w="274"/>
        <w:gridCol w:w="2268"/>
      </w:tblGrid>
      <w:tr w:rsidR="000C796D" w:rsidRPr="00AE338E" w:rsidTr="007A5FA1">
        <w:trPr>
          <w:cantSplit/>
          <w:trHeight w:val="1243"/>
        </w:trPr>
        <w:tc>
          <w:tcPr>
            <w:tcW w:w="2306"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bCs/>
                <w:sz w:val="24"/>
                <w:szCs w:val="24"/>
              </w:rPr>
            </w:pPr>
            <w:r w:rsidRPr="00AE338E">
              <w:rPr>
                <w:rFonts w:ascii="Times New Roman" w:hAnsi="Times New Roman" w:cs="Times New Roman"/>
                <w:b/>
                <w:bCs/>
                <w:sz w:val="24"/>
                <w:szCs w:val="24"/>
              </w:rPr>
              <w:t xml:space="preserve">Наименование </w:t>
            </w: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bCs/>
                <w:sz w:val="24"/>
                <w:szCs w:val="24"/>
              </w:rPr>
              <w:t>разделов и тем</w:t>
            </w:r>
          </w:p>
        </w:tc>
        <w:tc>
          <w:tcPr>
            <w:tcW w:w="1984"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  </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Максимальная учебная нагрузка обучающегося</w:t>
            </w:r>
          </w:p>
        </w:tc>
        <w:tc>
          <w:tcPr>
            <w:tcW w:w="4182" w:type="dxa"/>
            <w:gridSpan w:val="4"/>
            <w:tcBorders>
              <w:bottom w:val="nil"/>
            </w:tcBorders>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 xml:space="preserve">Обязательная аудиторная нагрузка обучающегося </w:t>
            </w:r>
          </w:p>
        </w:tc>
        <w:tc>
          <w:tcPr>
            <w:tcW w:w="2268" w:type="dxa"/>
            <w:vMerge w:val="restart"/>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Самостоятельная работа обучающегося  </w:t>
            </w:r>
          </w:p>
        </w:tc>
      </w:tr>
      <w:tr w:rsidR="000C796D" w:rsidRPr="00AE338E" w:rsidTr="007A5FA1">
        <w:trPr>
          <w:cantSplit/>
          <w:trHeight w:val="637"/>
        </w:trPr>
        <w:tc>
          <w:tcPr>
            <w:tcW w:w="2306"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c>
          <w:tcPr>
            <w:tcW w:w="992" w:type="dxa"/>
            <w:tcBorders>
              <w:top w:val="single" w:sz="4" w:space="0" w:color="auto"/>
            </w:tcBorders>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Всего</w:t>
            </w:r>
          </w:p>
        </w:tc>
        <w:tc>
          <w:tcPr>
            <w:tcW w:w="1276" w:type="dxa"/>
            <w:shd w:val="clear" w:color="auto" w:fill="EEECE1" w:themeFill="background2"/>
            <w:vAlign w:val="center"/>
          </w:tcPr>
          <w:p w:rsidR="002D42D1" w:rsidRPr="00AE338E" w:rsidRDefault="002D42D1" w:rsidP="003117FD">
            <w:pPr>
              <w:suppressAutoHyphens/>
              <w:spacing w:after="24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Лекции, уроки</w:t>
            </w:r>
          </w:p>
          <w:p w:rsidR="000C796D" w:rsidRPr="00AE338E" w:rsidRDefault="000C796D" w:rsidP="003117FD">
            <w:pPr>
              <w:suppressAutoHyphens/>
              <w:spacing w:after="240"/>
              <w:jc w:val="both"/>
              <w:rPr>
                <w:rFonts w:ascii="Times New Roman" w:hAnsi="Times New Roman" w:cs="Times New Roman"/>
                <w:b/>
                <w:sz w:val="24"/>
                <w:szCs w:val="24"/>
              </w:rPr>
            </w:pPr>
          </w:p>
        </w:tc>
        <w:tc>
          <w:tcPr>
            <w:tcW w:w="1914" w:type="dxa"/>
            <w:gridSpan w:val="2"/>
            <w:shd w:val="clear" w:color="auto" w:fill="EEECE1" w:themeFill="background2"/>
            <w:vAlign w:val="center"/>
          </w:tcPr>
          <w:p w:rsidR="000C796D" w:rsidRPr="00AE338E" w:rsidRDefault="000C796D"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Практические занятия</w:t>
            </w:r>
          </w:p>
          <w:p w:rsidR="000C796D" w:rsidRPr="00AE338E" w:rsidRDefault="000C796D" w:rsidP="003117FD">
            <w:pPr>
              <w:suppressAutoHyphens/>
              <w:spacing w:after="240"/>
              <w:jc w:val="both"/>
              <w:rPr>
                <w:rFonts w:ascii="Times New Roman" w:hAnsi="Times New Roman" w:cs="Times New Roman"/>
                <w:b/>
                <w:sz w:val="24"/>
                <w:szCs w:val="24"/>
              </w:rPr>
            </w:pPr>
          </w:p>
        </w:tc>
        <w:tc>
          <w:tcPr>
            <w:tcW w:w="2268" w:type="dxa"/>
            <w:vMerge/>
            <w:shd w:val="clear" w:color="auto" w:fill="EEECE1" w:themeFill="background2"/>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2D42D1">
        <w:trPr>
          <w:cantSplit/>
        </w:trPr>
        <w:tc>
          <w:tcPr>
            <w:tcW w:w="2306"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w:t>
            </w:r>
          </w:p>
        </w:tc>
        <w:tc>
          <w:tcPr>
            <w:tcW w:w="1984"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w:t>
            </w:r>
          </w:p>
        </w:tc>
        <w:tc>
          <w:tcPr>
            <w:tcW w:w="992"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1276"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4</w:t>
            </w:r>
          </w:p>
        </w:tc>
        <w:tc>
          <w:tcPr>
            <w:tcW w:w="1914" w:type="dxa"/>
            <w:gridSpan w:val="2"/>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5</w:t>
            </w:r>
          </w:p>
        </w:tc>
        <w:tc>
          <w:tcPr>
            <w:tcW w:w="2268" w:type="dxa"/>
            <w:shd w:val="clear" w:color="auto" w:fill="EEECE1" w:themeFill="background2"/>
            <w:vAlign w:val="center"/>
          </w:tcPr>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C796D" w:rsidRPr="00AE338E" w:rsidTr="007A5FA1">
        <w:trPr>
          <w:cantSplit/>
          <w:trHeight w:val="315"/>
        </w:trPr>
        <w:tc>
          <w:tcPr>
            <w:tcW w:w="10740" w:type="dxa"/>
            <w:gridSpan w:val="7"/>
            <w:vAlign w:val="center"/>
          </w:tcPr>
          <w:p w:rsidR="000C796D" w:rsidRPr="00AE338E" w:rsidRDefault="000C796D" w:rsidP="003117FD">
            <w:pPr>
              <w:suppressAutoHyphens/>
              <w:spacing w:after="240"/>
              <w:jc w:val="both"/>
              <w:rPr>
                <w:rFonts w:ascii="Times New Roman" w:hAnsi="Times New Roman" w:cs="Times New Roman"/>
                <w:b/>
                <w:sz w:val="24"/>
                <w:szCs w:val="24"/>
              </w:rPr>
            </w:pPr>
          </w:p>
        </w:tc>
      </w:tr>
      <w:tr w:rsidR="000C796D" w:rsidRPr="00AE338E" w:rsidTr="007A5FA1">
        <w:trPr>
          <w:cantSplit/>
          <w:trHeight w:val="345"/>
        </w:trPr>
        <w:tc>
          <w:tcPr>
            <w:tcW w:w="2306" w:type="dxa"/>
            <w:vAlign w:val="center"/>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ВВЕДЕНИЕ</w:t>
            </w:r>
          </w:p>
          <w:p w:rsidR="003C3A3C" w:rsidRPr="00AE338E" w:rsidRDefault="003C3A3C" w:rsidP="003117FD">
            <w:pPr>
              <w:suppressAutoHyphens/>
              <w:spacing w:after="0"/>
              <w:jc w:val="both"/>
              <w:rPr>
                <w:rFonts w:ascii="Times New Roman" w:hAnsi="Times New Roman" w:cs="Times New Roman"/>
                <w:b/>
                <w:sz w:val="24"/>
                <w:szCs w:val="24"/>
              </w:rPr>
            </w:pP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vAlign w:val="center"/>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4</w:t>
            </w:r>
          </w:p>
        </w:tc>
        <w:tc>
          <w:tcPr>
            <w:tcW w:w="992" w:type="dxa"/>
            <w:vAlign w:val="center"/>
          </w:tcPr>
          <w:p w:rsidR="000C796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1276" w:type="dxa"/>
            <w:vAlign w:val="center"/>
          </w:tcPr>
          <w:p w:rsidR="000C796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1640" w:type="dxa"/>
            <w:vAlign w:val="center"/>
          </w:tcPr>
          <w:p w:rsidR="000C796D" w:rsidRPr="00AE338E" w:rsidRDefault="000C796D" w:rsidP="003117FD">
            <w:pPr>
              <w:suppressAutoHyphens/>
              <w:spacing w:after="240"/>
              <w:jc w:val="both"/>
              <w:rPr>
                <w:rFonts w:ascii="Times New Roman" w:hAnsi="Times New Roman" w:cs="Times New Roman"/>
                <w:b/>
                <w:sz w:val="24"/>
                <w:szCs w:val="24"/>
              </w:rPr>
            </w:pPr>
          </w:p>
        </w:tc>
        <w:tc>
          <w:tcPr>
            <w:tcW w:w="2542" w:type="dxa"/>
            <w:gridSpan w:val="2"/>
            <w:vAlign w:val="center"/>
          </w:tcPr>
          <w:p w:rsidR="000C796D" w:rsidRPr="00AE338E" w:rsidRDefault="003C3A3C"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lastRenderedPageBreak/>
              <w:t>Раздел  1.</w:t>
            </w:r>
            <w:r w:rsidRPr="00AE338E">
              <w:rPr>
                <w:rFonts w:ascii="Times New Roman" w:hAnsi="Times New Roman" w:cs="Times New Roman"/>
                <w:sz w:val="24"/>
                <w:szCs w:val="24"/>
              </w:rPr>
              <w:t xml:space="preserve">  КУЛЬТУРА ПЕРВОБЫТНОГО ОБЩЕСТВА</w:t>
            </w:r>
            <w:r w:rsidRPr="00AE338E">
              <w:rPr>
                <w:rFonts w:ascii="Times New Roman" w:hAnsi="Times New Roman" w:cs="Times New Roman"/>
                <w:sz w:val="24"/>
                <w:szCs w:val="24"/>
              </w:rPr>
              <w:tab/>
            </w:r>
          </w:p>
          <w:p w:rsidR="009E18F0" w:rsidRPr="00AE338E" w:rsidRDefault="009E18F0" w:rsidP="003117FD">
            <w:pPr>
              <w:suppressAutoHyphens/>
              <w:spacing w:after="0"/>
              <w:ind w:firstLine="709"/>
              <w:jc w:val="both"/>
              <w:rPr>
                <w:rFonts w:ascii="Times New Roman" w:hAnsi="Times New Roman" w:cs="Times New Roman"/>
                <w:sz w:val="24"/>
                <w:szCs w:val="24"/>
              </w:rPr>
            </w:pPr>
          </w:p>
          <w:p w:rsidR="000F345D" w:rsidRPr="00AE338E" w:rsidRDefault="000F345D" w:rsidP="003117FD">
            <w:pPr>
              <w:pStyle w:val="a5"/>
              <w:spacing w:line="276" w:lineRule="auto"/>
              <w:rPr>
                <w:rFonts w:ascii="Times New Roman" w:hAnsi="Times New Roman" w:cs="Times New Roman"/>
                <w:sz w:val="24"/>
                <w:szCs w:val="24"/>
              </w:rPr>
            </w:pP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C796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CE135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 xml:space="preserve">Раздел </w:t>
            </w:r>
            <w:r w:rsidR="00CE1350" w:rsidRPr="00AE338E">
              <w:rPr>
                <w:rFonts w:ascii="Times New Roman" w:hAnsi="Times New Roman" w:cs="Times New Roman"/>
                <w:b/>
                <w:sz w:val="24"/>
                <w:szCs w:val="24"/>
              </w:rPr>
              <w:t>2.</w:t>
            </w:r>
            <w:r w:rsidR="00CE1350" w:rsidRPr="00AE338E">
              <w:rPr>
                <w:rFonts w:ascii="Times New Roman" w:hAnsi="Times New Roman" w:cs="Times New Roman"/>
                <w:sz w:val="24"/>
                <w:szCs w:val="24"/>
              </w:rPr>
              <w:t xml:space="preserve"> ХУДОЖЕСТВЕННАЯ КУЛЬТУРА ДРЕВНЕГО МИРА </w:t>
            </w:r>
          </w:p>
          <w:p w:rsidR="000F345D" w:rsidRPr="00AE338E" w:rsidRDefault="000F345D" w:rsidP="003117FD">
            <w:pPr>
              <w:suppressAutoHyphens/>
              <w:spacing w:after="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22</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7</w:t>
            </w:r>
          </w:p>
        </w:tc>
      </w:tr>
      <w:tr w:rsidR="000C796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3.</w:t>
            </w:r>
            <w:r w:rsidRPr="00AE338E">
              <w:rPr>
                <w:rFonts w:ascii="Times New Roman" w:hAnsi="Times New Roman" w:cs="Times New Roman"/>
                <w:sz w:val="24"/>
                <w:szCs w:val="24"/>
              </w:rPr>
              <w:t xml:space="preserve"> ХУДОЖЕСТВЕННАЯ КУЛЬТУРА ВОСТОКА</w:t>
            </w:r>
            <w:r w:rsidRPr="00AE338E">
              <w:rPr>
                <w:rFonts w:ascii="Times New Roman" w:hAnsi="Times New Roman" w:cs="Times New Roman"/>
                <w:sz w:val="24"/>
                <w:szCs w:val="24"/>
              </w:rPr>
              <w:tab/>
            </w:r>
          </w:p>
          <w:p w:rsidR="000C796D" w:rsidRPr="00AE338E" w:rsidRDefault="000C796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C796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C796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4</w:t>
            </w:r>
            <w:r w:rsidRPr="00AE338E">
              <w:rPr>
                <w:rFonts w:ascii="Times New Roman" w:hAnsi="Times New Roman" w:cs="Times New Roman"/>
                <w:sz w:val="24"/>
                <w:szCs w:val="24"/>
              </w:rPr>
              <w:t>. АНТИЧНАЯ КУЛЬТУРА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23</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8</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5.</w:t>
            </w:r>
            <w:r w:rsidRPr="00AE338E">
              <w:rPr>
                <w:rFonts w:ascii="Times New Roman" w:hAnsi="Times New Roman" w:cs="Times New Roman"/>
                <w:sz w:val="24"/>
                <w:szCs w:val="24"/>
              </w:rPr>
              <w:t xml:space="preserve"> РАННЕХРИСТИАНСКОЕ ИСКУССТВО</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6.</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СРЕДНИХ ВЕКОВ</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23</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8</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7.</w:t>
            </w:r>
            <w:r w:rsidRPr="00AE338E">
              <w:rPr>
                <w:rFonts w:ascii="Times New Roman" w:hAnsi="Times New Roman" w:cs="Times New Roman"/>
                <w:sz w:val="24"/>
                <w:szCs w:val="24"/>
              </w:rPr>
              <w:t xml:space="preserve"> НОВОЕ ИСКУССТВО</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 xml:space="preserve">Раздел 8. </w:t>
            </w:r>
            <w:r w:rsidRPr="00AE338E">
              <w:rPr>
                <w:rFonts w:ascii="Times New Roman" w:hAnsi="Times New Roman" w:cs="Times New Roman"/>
                <w:sz w:val="24"/>
                <w:szCs w:val="24"/>
              </w:rPr>
              <w:t>АРАБО-МУСУЛЬМАНСКАЯ КУЛЬТУРА</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9E18F0" w:rsidRPr="00AE338E" w:rsidRDefault="009E18F0"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Раздел 9.</w:t>
            </w:r>
          </w:p>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ЭПОХИ ВОЗРОЖДЕНИЯ</w:t>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23</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8</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0F345D" w:rsidRPr="00AE338E" w:rsidRDefault="009E18F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Раздел 10.</w:t>
            </w:r>
            <w:r w:rsidRPr="00AE338E">
              <w:rPr>
                <w:rFonts w:ascii="Times New Roman" w:hAnsi="Times New Roman" w:cs="Times New Roman"/>
                <w:sz w:val="24"/>
                <w:szCs w:val="24"/>
              </w:rPr>
              <w:t xml:space="preserve"> ХУДОЖЕСТВЕННАЯ КУЛЬТУРА XVII ВЕКА</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23</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8</w:t>
            </w:r>
          </w:p>
        </w:tc>
      </w:tr>
      <w:tr w:rsidR="000F345D" w:rsidRPr="00AE338E" w:rsidTr="004A0753">
        <w:trPr>
          <w:cantSplit/>
          <w:trHeight w:val="3109"/>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b/>
                <w:sz w:val="24"/>
                <w:szCs w:val="24"/>
              </w:rPr>
              <w:t>Раздел 11</w:t>
            </w:r>
            <w:r w:rsidRPr="00AE338E">
              <w:rPr>
                <w:rFonts w:ascii="Times New Roman" w:hAnsi="Times New Roman" w:cs="Times New Roman"/>
                <w:sz w:val="24"/>
                <w:szCs w:val="24"/>
              </w:rPr>
              <w:t>.</w:t>
            </w:r>
          </w:p>
          <w:p w:rsidR="004A0753" w:rsidRPr="00AE338E" w:rsidRDefault="004A0753" w:rsidP="003117FD">
            <w:pPr>
              <w:suppressAutoHyphens/>
              <w:spacing w:after="0"/>
              <w:jc w:val="both"/>
              <w:rPr>
                <w:rFonts w:ascii="Times New Roman" w:hAnsi="Times New Roman" w:cs="Times New Roman"/>
                <w:sz w:val="24"/>
                <w:szCs w:val="24"/>
              </w:rPr>
            </w:pPr>
            <w:r w:rsidRPr="00AE338E">
              <w:rPr>
                <w:rFonts w:ascii="Times New Roman" w:hAnsi="Times New Roman" w:cs="Times New Roman"/>
                <w:sz w:val="24"/>
                <w:szCs w:val="24"/>
              </w:rPr>
              <w:t>ХУДОЖЕСТВЕННАЯ КУЛЬТУРА XVIII – ПЕРВОЙ ПОЛОВИНЫ XIX ВЕКА</w:t>
            </w:r>
            <w:r w:rsidRPr="00AE338E">
              <w:rPr>
                <w:rFonts w:ascii="Times New Roman" w:hAnsi="Times New Roman" w:cs="Times New Roman"/>
                <w:sz w:val="24"/>
                <w:szCs w:val="24"/>
              </w:rPr>
              <w:tab/>
            </w:r>
          </w:p>
          <w:p w:rsidR="000F345D" w:rsidRPr="00AE338E" w:rsidRDefault="000F345D" w:rsidP="003117FD">
            <w:pPr>
              <w:suppressAutoHyphens/>
              <w:spacing w:after="240"/>
              <w:jc w:val="both"/>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22</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7</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12.</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 xml:space="preserve">ХУДОЖЕСТВЕННАЯ КУЛЬТУРА ВТОРОЙ ПОЛОВИНЫ XIX ВЕКА </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18</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12</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3</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r>
      <w:tr w:rsidR="000F345D" w:rsidRPr="00AE338E" w:rsidTr="007A5FA1">
        <w:trPr>
          <w:cantSplit/>
          <w:trHeight w:val="1205"/>
        </w:trPr>
        <w:tc>
          <w:tcPr>
            <w:tcW w:w="2306" w:type="dxa"/>
            <w:tcBorders>
              <w:top w:val="single" w:sz="4" w:space="0" w:color="auto"/>
              <w:left w:val="single" w:sz="4" w:space="0" w:color="auto"/>
              <w:bottom w:val="single" w:sz="4" w:space="0" w:color="auto"/>
              <w:right w:val="single" w:sz="4" w:space="0" w:color="auto"/>
            </w:tcBorders>
          </w:tcPr>
          <w:p w:rsidR="004A0753" w:rsidRPr="00AE338E" w:rsidRDefault="004A0753" w:rsidP="003117FD">
            <w:pPr>
              <w:suppressAutoHyphens/>
              <w:spacing w:after="0"/>
              <w:jc w:val="both"/>
              <w:rPr>
                <w:rFonts w:ascii="Times New Roman" w:hAnsi="Times New Roman" w:cs="Times New Roman"/>
                <w:b/>
                <w:sz w:val="24"/>
                <w:szCs w:val="24"/>
              </w:rPr>
            </w:pPr>
            <w:r w:rsidRPr="00AE338E">
              <w:rPr>
                <w:rFonts w:ascii="Times New Roman" w:hAnsi="Times New Roman" w:cs="Times New Roman"/>
                <w:b/>
                <w:sz w:val="24"/>
                <w:szCs w:val="24"/>
              </w:rPr>
              <w:t>Раздел 13</w:t>
            </w:r>
          </w:p>
          <w:p w:rsidR="000F345D" w:rsidRPr="00AE338E" w:rsidRDefault="004A0753"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sz w:val="24"/>
                <w:szCs w:val="24"/>
              </w:rPr>
              <w:t>ХУДОЖЕСТВЕННАЯ КУЛЬТУРА КОНЦА  XIX – XX ВЕКОВ</w:t>
            </w:r>
            <w:r w:rsidRPr="00AE338E">
              <w:rPr>
                <w:rFonts w:ascii="Times New Roman" w:hAnsi="Times New Roman" w:cs="Times New Roman"/>
                <w:sz w:val="24"/>
                <w:szCs w:val="24"/>
              </w:rPr>
              <w:tab/>
            </w:r>
          </w:p>
        </w:tc>
        <w:tc>
          <w:tcPr>
            <w:tcW w:w="1984" w:type="dxa"/>
            <w:tcBorders>
              <w:top w:val="single" w:sz="4" w:space="0" w:color="auto"/>
              <w:left w:val="single" w:sz="4" w:space="0" w:color="auto"/>
              <w:bottom w:val="single" w:sz="4" w:space="0" w:color="auto"/>
              <w:right w:val="single" w:sz="4" w:space="0" w:color="auto"/>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22</w:t>
            </w:r>
          </w:p>
        </w:tc>
        <w:tc>
          <w:tcPr>
            <w:tcW w:w="992" w:type="dxa"/>
            <w:tcBorders>
              <w:left w:val="nil"/>
            </w:tcBorders>
          </w:tcPr>
          <w:p w:rsidR="000F345D" w:rsidRPr="00AE338E" w:rsidRDefault="00803C90"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15</w:t>
            </w:r>
          </w:p>
        </w:tc>
        <w:tc>
          <w:tcPr>
            <w:tcW w:w="1276" w:type="dxa"/>
          </w:tcPr>
          <w:p w:rsidR="000F345D" w:rsidRPr="00AE338E" w:rsidRDefault="00FC3E1B"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9</w:t>
            </w:r>
          </w:p>
        </w:tc>
        <w:tc>
          <w:tcPr>
            <w:tcW w:w="1640" w:type="dxa"/>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6</w:t>
            </w:r>
          </w:p>
        </w:tc>
        <w:tc>
          <w:tcPr>
            <w:tcW w:w="2542" w:type="dxa"/>
            <w:gridSpan w:val="2"/>
          </w:tcPr>
          <w:p w:rsidR="000F345D" w:rsidRPr="00AE338E" w:rsidRDefault="00C94F09"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sz w:val="24"/>
                <w:szCs w:val="24"/>
              </w:rPr>
              <w:t>7</w:t>
            </w:r>
          </w:p>
        </w:tc>
      </w:tr>
      <w:tr w:rsidR="000C796D" w:rsidRPr="00AE338E" w:rsidTr="007A5FA1">
        <w:trPr>
          <w:cantSplit/>
          <w:trHeight w:val="1205"/>
        </w:trPr>
        <w:tc>
          <w:tcPr>
            <w:tcW w:w="10740" w:type="dxa"/>
            <w:gridSpan w:val="7"/>
            <w:tcBorders>
              <w:top w:val="single" w:sz="4" w:space="0" w:color="auto"/>
              <w:left w:val="single" w:sz="4" w:space="0" w:color="auto"/>
              <w:bottom w:val="single" w:sz="4" w:space="0" w:color="auto"/>
            </w:tcBorders>
          </w:tcPr>
          <w:p w:rsidR="00AF2D15" w:rsidRPr="00AE338E" w:rsidRDefault="000C796D" w:rsidP="003117FD">
            <w:pPr>
              <w:jc w:val="both"/>
              <w:rPr>
                <w:rFonts w:ascii="Times New Roman" w:hAnsi="Times New Roman" w:cs="Times New Roman"/>
                <w:sz w:val="24"/>
                <w:szCs w:val="24"/>
              </w:rPr>
            </w:pPr>
            <w:r w:rsidRPr="00AE338E">
              <w:rPr>
                <w:rFonts w:ascii="Times New Roman" w:hAnsi="Times New Roman" w:cs="Times New Roman"/>
                <w:b/>
                <w:iCs/>
                <w:sz w:val="24"/>
                <w:szCs w:val="24"/>
              </w:rPr>
              <w:t>Промежуточная аттестация в форме</w:t>
            </w:r>
            <w:r w:rsidRPr="00AE338E">
              <w:rPr>
                <w:rFonts w:ascii="Times New Roman" w:hAnsi="Times New Roman" w:cs="Times New Roman"/>
                <w:b/>
                <w:i/>
                <w:iCs/>
                <w:sz w:val="24"/>
                <w:szCs w:val="24"/>
              </w:rPr>
              <w:t xml:space="preserve"> ___</w:t>
            </w:r>
            <w:r w:rsidR="00AF2D15" w:rsidRPr="00AE338E">
              <w:rPr>
                <w:rFonts w:ascii="Times New Roman" w:hAnsi="Times New Roman" w:cs="Times New Roman"/>
                <w:sz w:val="24"/>
                <w:szCs w:val="24"/>
              </w:rPr>
              <w:t xml:space="preserve"> дифференцированный зачет.</w:t>
            </w:r>
          </w:p>
          <w:p w:rsidR="000C796D" w:rsidRPr="00AE338E" w:rsidRDefault="000C796D" w:rsidP="003117FD">
            <w:pPr>
              <w:suppressAutoHyphens/>
              <w:spacing w:after="240"/>
              <w:jc w:val="both"/>
              <w:rPr>
                <w:rFonts w:ascii="Times New Roman" w:hAnsi="Times New Roman" w:cs="Times New Roman"/>
                <w:b/>
                <w:sz w:val="24"/>
                <w:szCs w:val="24"/>
              </w:rPr>
            </w:pPr>
            <w:r w:rsidRPr="00AE338E">
              <w:rPr>
                <w:rFonts w:ascii="Times New Roman" w:hAnsi="Times New Roman" w:cs="Times New Roman"/>
                <w:b/>
                <w:i/>
                <w:iCs/>
                <w:sz w:val="24"/>
                <w:szCs w:val="24"/>
              </w:rPr>
              <w:t>______________в __</w:t>
            </w:r>
            <w:r w:rsidR="00AF2D15" w:rsidRPr="00AE338E">
              <w:rPr>
                <w:rFonts w:ascii="Times New Roman" w:hAnsi="Times New Roman" w:cs="Times New Roman"/>
                <w:b/>
                <w:i/>
                <w:iCs/>
                <w:sz w:val="24"/>
                <w:szCs w:val="24"/>
              </w:rPr>
              <w:t>4</w:t>
            </w:r>
            <w:r w:rsidRPr="00AE338E">
              <w:rPr>
                <w:rFonts w:ascii="Times New Roman" w:hAnsi="Times New Roman" w:cs="Times New Roman"/>
                <w:b/>
                <w:i/>
                <w:iCs/>
                <w:sz w:val="24"/>
                <w:szCs w:val="24"/>
              </w:rPr>
              <w:t>______семестре</w:t>
            </w:r>
          </w:p>
        </w:tc>
      </w:tr>
    </w:tbl>
    <w:p w:rsidR="003117FD" w:rsidRDefault="003117FD" w:rsidP="003117FD">
      <w:pPr>
        <w:suppressAutoHyphens/>
        <w:spacing w:after="240"/>
        <w:jc w:val="both"/>
        <w:rPr>
          <w:rFonts w:ascii="Times New Roman" w:hAnsi="Times New Roman" w:cs="Times New Roman"/>
          <w:b/>
          <w:sz w:val="24"/>
          <w:szCs w:val="24"/>
        </w:rPr>
      </w:pPr>
    </w:p>
    <w:p w:rsidR="000C43FD" w:rsidRDefault="000C43FD" w:rsidP="003117FD">
      <w:pPr>
        <w:suppressAutoHyphens/>
        <w:spacing w:after="240"/>
        <w:jc w:val="both"/>
        <w:rPr>
          <w:rFonts w:ascii="Times New Roman" w:hAnsi="Times New Roman" w:cs="Times New Roman"/>
          <w:b/>
          <w:sz w:val="24"/>
          <w:szCs w:val="24"/>
        </w:rPr>
      </w:pPr>
    </w:p>
    <w:p w:rsidR="000C43FD" w:rsidRDefault="000C43FD" w:rsidP="003117FD">
      <w:pPr>
        <w:suppressAutoHyphens/>
        <w:spacing w:after="240"/>
        <w:jc w:val="both"/>
        <w:rPr>
          <w:rFonts w:ascii="Times New Roman" w:hAnsi="Times New Roman" w:cs="Times New Roman"/>
          <w:b/>
          <w:sz w:val="24"/>
          <w:szCs w:val="24"/>
        </w:rPr>
      </w:pPr>
    </w:p>
    <w:p w:rsidR="000C43FD" w:rsidRDefault="000C43FD" w:rsidP="003117FD">
      <w:pPr>
        <w:suppressAutoHyphens/>
        <w:spacing w:after="240"/>
        <w:jc w:val="both"/>
        <w:rPr>
          <w:rFonts w:ascii="Times New Roman" w:hAnsi="Times New Roman" w:cs="Times New Roman"/>
          <w:b/>
          <w:sz w:val="24"/>
          <w:szCs w:val="24"/>
        </w:rPr>
      </w:pPr>
    </w:p>
    <w:p w:rsidR="000C43FD" w:rsidRPr="00AE338E" w:rsidRDefault="000C43FD" w:rsidP="003117FD">
      <w:pPr>
        <w:suppressAutoHyphens/>
        <w:spacing w:after="240"/>
        <w:jc w:val="both"/>
        <w:rPr>
          <w:rFonts w:ascii="Times New Roman" w:hAnsi="Times New Roman" w:cs="Times New Roman"/>
          <w:b/>
          <w:sz w:val="24"/>
          <w:szCs w:val="24"/>
        </w:rPr>
      </w:pPr>
    </w:p>
    <w:p w:rsidR="004F43FC" w:rsidRPr="00AE338E" w:rsidRDefault="004F43FC" w:rsidP="003117FD">
      <w:pPr>
        <w:pStyle w:val="a7"/>
        <w:numPr>
          <w:ilvl w:val="0"/>
          <w:numId w:val="2"/>
        </w:numPr>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КОНТРОЛЬ И ОЦЕНКА РЕЗУЛЬТАТОВ ОСВОЕНИЯ УЧЕБНОГО ПРЕДМЕТА</w:t>
      </w:r>
    </w:p>
    <w:p w:rsidR="000F3962" w:rsidRPr="00AE338E" w:rsidRDefault="000F3962" w:rsidP="003117FD">
      <w:pPr>
        <w:jc w:val="both"/>
        <w:rPr>
          <w:rFonts w:ascii="Times New Roman" w:hAnsi="Times New Roman" w:cs="Times New Roman"/>
          <w:b/>
          <w:sz w:val="24"/>
          <w:szCs w:val="24"/>
        </w:rPr>
      </w:pPr>
    </w:p>
    <w:tbl>
      <w:tblPr>
        <w:tblStyle w:val="af0"/>
        <w:tblW w:w="10348" w:type="dxa"/>
        <w:tblInd w:w="-34" w:type="dxa"/>
        <w:tblLook w:val="04A0" w:firstRow="1" w:lastRow="0" w:firstColumn="1" w:lastColumn="0" w:noHBand="0" w:noVBand="1"/>
      </w:tblPr>
      <w:tblGrid>
        <w:gridCol w:w="3828"/>
        <w:gridCol w:w="6520"/>
      </w:tblGrid>
      <w:tr w:rsidR="000F3962" w:rsidRPr="00AE338E" w:rsidTr="002D42D1">
        <w:tc>
          <w:tcPr>
            <w:tcW w:w="3828"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Планируемые результаты освоения учебно</w:t>
            </w:r>
            <w:r w:rsidR="00490117" w:rsidRPr="00AE338E">
              <w:rPr>
                <w:rFonts w:ascii="Times New Roman" w:hAnsi="Times New Roman" w:cs="Times New Roman"/>
                <w:b/>
                <w:sz w:val="24"/>
                <w:szCs w:val="24"/>
              </w:rPr>
              <w:t>го предмета</w:t>
            </w:r>
          </w:p>
        </w:tc>
        <w:tc>
          <w:tcPr>
            <w:tcW w:w="6520" w:type="dxa"/>
          </w:tcPr>
          <w:p w:rsidR="000F3962" w:rsidRPr="00AE338E" w:rsidRDefault="000F3962" w:rsidP="003117FD">
            <w:pPr>
              <w:spacing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Формы и методы контроля и оценки результатов обучения</w:t>
            </w: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.2</w:t>
            </w:r>
            <w:r w:rsidR="00690AAC" w:rsidRPr="00AE338E">
              <w:rPr>
                <w:rFonts w:ascii="Times New Roman" w:hAnsi="Times New Roman" w:cs="Times New Roman"/>
                <w:sz w:val="24"/>
                <w:szCs w:val="24"/>
              </w:rPr>
              <w:t xml:space="preserve">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сообщение;</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доклады по заданным темам;</w:t>
            </w:r>
          </w:p>
          <w:p w:rsidR="00690AAC" w:rsidRPr="00AE338E" w:rsidRDefault="00690AAC"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беседа;</w:t>
            </w:r>
          </w:p>
          <w:p w:rsidR="00690AAC" w:rsidRPr="00AE338E" w:rsidRDefault="00AF2D15"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э</w:t>
            </w:r>
            <w:r w:rsidR="00690AAC" w:rsidRPr="00AE338E">
              <w:rPr>
                <w:rFonts w:ascii="Times New Roman" w:hAnsi="Times New Roman" w:cs="Times New Roman"/>
                <w:sz w:val="24"/>
                <w:szCs w:val="24"/>
              </w:rPr>
              <w:t>кскурсия.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w:t>
            </w:r>
            <w:r w:rsidR="00690AAC" w:rsidRPr="00AE338E">
              <w:rPr>
                <w:rFonts w:ascii="Times New Roman" w:hAnsi="Times New Roman" w:cs="Times New Roman"/>
                <w:b/>
                <w:sz w:val="24"/>
                <w:szCs w:val="24"/>
              </w:rPr>
              <w:t>4</w:t>
            </w:r>
            <w:r w:rsidR="00690AAC" w:rsidRPr="00AE338E">
              <w:rPr>
                <w:rFonts w:ascii="Times New Roman" w:hAnsi="Times New Roman" w:cs="Times New Roman"/>
                <w:sz w:val="24"/>
                <w:szCs w:val="24"/>
              </w:rPr>
              <w:t xml:space="preserve"> </w:t>
            </w:r>
            <w:proofErr w:type="spellStart"/>
            <w:r w:rsidR="00690AAC" w:rsidRPr="00AE338E">
              <w:rPr>
                <w:rFonts w:ascii="Times New Roman" w:hAnsi="Times New Roman" w:cs="Times New Roman"/>
                <w:sz w:val="24"/>
                <w:szCs w:val="24"/>
              </w:rPr>
              <w:t>сформированность</w:t>
            </w:r>
            <w:proofErr w:type="spellEnd"/>
            <w:r w:rsidR="00690AAC" w:rsidRPr="00AE338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ЛР.5 </w:t>
            </w:r>
            <w:proofErr w:type="spellStart"/>
            <w:r w:rsidRPr="00AE338E">
              <w:rPr>
                <w:rFonts w:ascii="Times New Roman" w:hAnsi="Times New Roman" w:cs="Times New Roman"/>
                <w:sz w:val="24"/>
                <w:szCs w:val="24"/>
              </w:rPr>
              <w:t>сформированность</w:t>
            </w:r>
            <w:proofErr w:type="spellEnd"/>
            <w:r w:rsidRPr="00AE338E">
              <w:rPr>
                <w:rFonts w:ascii="Times New Roman" w:hAnsi="Times New Roman" w:cs="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ЛР.10</w:t>
            </w:r>
            <w:r w:rsidRPr="00AE338E">
              <w:rPr>
                <w:rFonts w:ascii="Times New Roman" w:hAnsi="Times New Roman" w:cs="Times New Roman"/>
                <w:sz w:val="24"/>
                <w:szCs w:val="24"/>
              </w:rPr>
              <w:t xml:space="preserve"> эстетическое отношение к миру, включая эстетику быта, научного и технического </w:t>
            </w:r>
            <w:r w:rsidRPr="00AE338E">
              <w:rPr>
                <w:rFonts w:ascii="Times New Roman" w:hAnsi="Times New Roman" w:cs="Times New Roman"/>
                <w:sz w:val="24"/>
                <w:szCs w:val="24"/>
              </w:rPr>
              <w:lastRenderedPageBreak/>
              <w:t>творчества, спорта, общественных отношений.</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lastRenderedPageBreak/>
              <w:t>МР.1</w:t>
            </w:r>
            <w:r w:rsidR="00690AAC" w:rsidRPr="00AE338E">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val="restart"/>
          </w:tcPr>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F2D15" w:rsidRPr="00AE338E" w:rsidRDefault="00AF2D15" w:rsidP="003117FD">
            <w:pPr>
              <w:spacing w:line="276" w:lineRule="auto"/>
              <w:jc w:val="both"/>
              <w:rPr>
                <w:rFonts w:ascii="Times New Roman" w:hAnsi="Times New Roman" w:cs="Times New Roman"/>
                <w:bCs/>
                <w:sz w:val="24"/>
                <w:szCs w:val="24"/>
              </w:rPr>
            </w:pP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-домашние задания проблемного характера,</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xml:space="preserve"> по работе с информацией, документами, литературой;</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семинарские занятия;</w:t>
            </w:r>
          </w:p>
          <w:p w:rsidR="00A1051D" w:rsidRPr="00AE338E" w:rsidRDefault="00A1051D" w:rsidP="003117FD">
            <w:pPr>
              <w:spacing w:line="276" w:lineRule="auto"/>
              <w:jc w:val="both"/>
              <w:rPr>
                <w:rFonts w:ascii="Times New Roman" w:hAnsi="Times New Roman" w:cs="Times New Roman"/>
                <w:bCs/>
                <w:sz w:val="24"/>
                <w:szCs w:val="24"/>
              </w:rPr>
            </w:pPr>
            <w:r w:rsidRPr="00AE338E">
              <w:rPr>
                <w:rFonts w:ascii="Times New Roman" w:hAnsi="Times New Roman" w:cs="Times New Roman"/>
                <w:bCs/>
                <w:sz w:val="24"/>
                <w:szCs w:val="24"/>
              </w:rPr>
              <w:t>- презентация;</w:t>
            </w:r>
          </w:p>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0F3962"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w:t>
            </w:r>
            <w:r w:rsidR="00690AAC" w:rsidRPr="00AE338E">
              <w:rPr>
                <w:rFonts w:ascii="Times New Roman" w:hAnsi="Times New Roman" w:cs="Times New Roman"/>
                <w:b/>
                <w:sz w:val="24"/>
                <w:szCs w:val="24"/>
              </w:rPr>
              <w:t xml:space="preserve">4 </w:t>
            </w:r>
            <w:r w:rsidR="00690AAC" w:rsidRPr="00AE338E">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F3962" w:rsidRPr="00AE338E" w:rsidRDefault="000F3962" w:rsidP="003117FD">
            <w:pPr>
              <w:suppressAutoHyphens/>
              <w:spacing w:after="240"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690AAC"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 xml:space="preserve">МР.5 </w:t>
            </w:r>
            <w:r w:rsidRPr="00AE338E">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3962" w:rsidRPr="00AE338E" w:rsidRDefault="000F3962" w:rsidP="003117FD">
            <w:pPr>
              <w:spacing w:line="276" w:lineRule="auto"/>
              <w:jc w:val="both"/>
              <w:rPr>
                <w:rFonts w:ascii="Times New Roman" w:hAnsi="Times New Roman" w:cs="Times New Roman"/>
                <w:b/>
                <w:sz w:val="24"/>
                <w:szCs w:val="24"/>
              </w:rPr>
            </w:pP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r w:rsidR="00690AAC" w:rsidRPr="00AE338E" w:rsidTr="002D42D1">
        <w:tc>
          <w:tcPr>
            <w:tcW w:w="3828" w:type="dxa"/>
          </w:tcPr>
          <w:p w:rsidR="00AF2D15" w:rsidRPr="00AE338E" w:rsidRDefault="00690AAC" w:rsidP="003117FD">
            <w:pPr>
              <w:spacing w:line="276" w:lineRule="auto"/>
              <w:jc w:val="both"/>
              <w:rPr>
                <w:rFonts w:ascii="Times New Roman" w:hAnsi="Times New Roman" w:cs="Times New Roman"/>
                <w:sz w:val="24"/>
                <w:szCs w:val="24"/>
              </w:rPr>
            </w:pPr>
            <w:r w:rsidRPr="00AE338E">
              <w:rPr>
                <w:rFonts w:ascii="Times New Roman" w:hAnsi="Times New Roman" w:cs="Times New Roman"/>
                <w:b/>
                <w:sz w:val="24"/>
                <w:szCs w:val="24"/>
              </w:rPr>
              <w:t>МР.</w:t>
            </w:r>
            <w:r w:rsidR="00AF2D15" w:rsidRPr="00AE338E">
              <w:rPr>
                <w:rFonts w:ascii="Times New Roman" w:hAnsi="Times New Roman" w:cs="Times New Roman"/>
                <w:b/>
                <w:sz w:val="24"/>
                <w:szCs w:val="24"/>
              </w:rPr>
              <w:t xml:space="preserve">8 </w:t>
            </w:r>
            <w:r w:rsidR="00AF2D15" w:rsidRPr="00AE338E">
              <w:rPr>
                <w:rFonts w:ascii="Times New Roman" w:hAnsi="Times New Roman" w:cs="Times New Roman"/>
                <w:sz w:val="24"/>
                <w:szCs w:val="24"/>
              </w:rPr>
              <w:t xml:space="preserve">владение языковыми средствами - умение ясно, логично и точно излагать свою точку </w:t>
            </w:r>
            <w:r w:rsidR="00AF2D15" w:rsidRPr="00AE338E">
              <w:rPr>
                <w:rFonts w:ascii="Times New Roman" w:hAnsi="Times New Roman" w:cs="Times New Roman"/>
                <w:sz w:val="24"/>
                <w:szCs w:val="24"/>
              </w:rPr>
              <w:lastRenderedPageBreak/>
              <w:t>зрения, использовать адекватные языковые средства.</w:t>
            </w:r>
          </w:p>
          <w:p w:rsidR="00690AAC" w:rsidRPr="00AE338E" w:rsidRDefault="00690AAC" w:rsidP="003117FD">
            <w:pPr>
              <w:spacing w:line="276" w:lineRule="auto"/>
              <w:jc w:val="both"/>
              <w:rPr>
                <w:rFonts w:ascii="Times New Roman" w:hAnsi="Times New Roman" w:cs="Times New Roman"/>
                <w:b/>
                <w:sz w:val="24"/>
                <w:szCs w:val="24"/>
              </w:rPr>
            </w:pPr>
          </w:p>
        </w:tc>
        <w:tc>
          <w:tcPr>
            <w:tcW w:w="6520" w:type="dxa"/>
          </w:tcPr>
          <w:p w:rsidR="00690AAC" w:rsidRPr="00AE338E" w:rsidRDefault="00690AAC" w:rsidP="003117FD">
            <w:pPr>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lastRenderedPageBreak/>
              <w:t>ПР.1</w:t>
            </w:r>
          </w:p>
        </w:tc>
        <w:tc>
          <w:tcPr>
            <w:tcW w:w="6520" w:type="dxa"/>
            <w:vMerge w:val="restart"/>
          </w:tcPr>
          <w:p w:rsidR="008D40E7" w:rsidRPr="00AE338E" w:rsidRDefault="008D40E7" w:rsidP="003117FD">
            <w:pPr>
              <w:spacing w:line="276" w:lineRule="auto"/>
              <w:jc w:val="both"/>
              <w:rPr>
                <w:rFonts w:ascii="Times New Roman" w:hAnsi="Times New Roman" w:cs="Times New Roman"/>
                <w:bCs/>
                <w:sz w:val="24"/>
                <w:szCs w:val="24"/>
              </w:rPr>
            </w:pP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Формы контроля обучения</w:t>
            </w:r>
            <w:r w:rsidRPr="00AE338E">
              <w:rPr>
                <w:rFonts w:ascii="Times New Roman" w:hAnsi="Times New Roman" w:cs="Times New Roman"/>
                <w:i/>
                <w:iCs/>
                <w:sz w:val="24"/>
                <w:szCs w:val="24"/>
              </w:rPr>
              <w:t>:</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устный опрос,</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домашнее задание творческого характера;</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практические задания;</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Выполнение  практических работ;</w:t>
            </w:r>
          </w:p>
          <w:p w:rsidR="00A1051D" w:rsidRPr="00AE338E" w:rsidRDefault="00A1051D" w:rsidP="003117FD">
            <w:pPr>
              <w:shd w:val="clear" w:color="auto" w:fill="FFFFFF"/>
              <w:spacing w:before="100" w:beforeAutospacing="1" w:after="100" w:afterAutospacing="1" w:line="276" w:lineRule="auto"/>
              <w:jc w:val="both"/>
              <w:rPr>
                <w:rFonts w:ascii="Times New Roman" w:hAnsi="Times New Roman" w:cs="Times New Roman"/>
                <w:sz w:val="24"/>
                <w:szCs w:val="24"/>
              </w:rPr>
            </w:pPr>
            <w:r w:rsidRPr="00AE338E">
              <w:rPr>
                <w:rFonts w:ascii="Times New Roman" w:hAnsi="Times New Roman" w:cs="Times New Roman"/>
                <w:sz w:val="24"/>
                <w:szCs w:val="24"/>
              </w:rPr>
              <w:t xml:space="preserve">Рефераты, </w:t>
            </w:r>
          </w:p>
          <w:p w:rsidR="00A1051D" w:rsidRPr="00AE338E" w:rsidRDefault="00A1051D" w:rsidP="003117FD">
            <w:pPr>
              <w:autoSpaceDE w:val="0"/>
              <w:autoSpaceDN w:val="0"/>
              <w:adjustRightInd w:val="0"/>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активность на занятиях (дополнения к ответам сокурсников и т.п.)</w:t>
            </w:r>
          </w:p>
          <w:p w:rsidR="00A1051D" w:rsidRPr="00AE338E" w:rsidRDefault="00A1051D" w:rsidP="003117FD">
            <w:pPr>
              <w:autoSpaceDE w:val="0"/>
              <w:autoSpaceDN w:val="0"/>
              <w:adjustRightInd w:val="0"/>
              <w:spacing w:line="276" w:lineRule="auto"/>
              <w:jc w:val="both"/>
              <w:rPr>
                <w:rFonts w:ascii="Times New Roman" w:hAnsi="Times New Roman" w:cs="Times New Roman"/>
                <w:i/>
                <w:iCs/>
                <w:sz w:val="24"/>
                <w:szCs w:val="24"/>
              </w:rPr>
            </w:pPr>
            <w:r w:rsidRPr="00AE338E">
              <w:rPr>
                <w:rFonts w:ascii="Times New Roman" w:hAnsi="Times New Roman" w:cs="Times New Roman"/>
                <w:sz w:val="24"/>
                <w:szCs w:val="24"/>
              </w:rPr>
              <w:t>Методы оценки результатов обучения</w:t>
            </w:r>
            <w:r w:rsidRPr="00AE338E">
              <w:rPr>
                <w:rFonts w:ascii="Times New Roman" w:hAnsi="Times New Roman" w:cs="Times New Roman"/>
                <w:i/>
                <w:iCs/>
                <w:sz w:val="24"/>
                <w:szCs w:val="24"/>
              </w:rPr>
              <w:t>:</w:t>
            </w: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sz w:val="24"/>
                <w:szCs w:val="24"/>
              </w:rPr>
              <w:t>- традиционная система отметок в баллах за каждую выполненную работу</w:t>
            </w:r>
          </w:p>
          <w:p w:rsidR="00A1051D" w:rsidRPr="00AE338E" w:rsidRDefault="00A1051D" w:rsidP="003117FD">
            <w:pPr>
              <w:spacing w:line="276" w:lineRule="auto"/>
              <w:jc w:val="both"/>
              <w:rPr>
                <w:rFonts w:ascii="Times New Roman" w:hAnsi="Times New Roman" w:cs="Times New Roman"/>
                <w:sz w:val="24"/>
                <w:szCs w:val="24"/>
              </w:rPr>
            </w:pPr>
          </w:p>
          <w:p w:rsidR="00A1051D" w:rsidRPr="00AE338E" w:rsidRDefault="00A1051D" w:rsidP="003117FD">
            <w:pPr>
              <w:spacing w:line="276" w:lineRule="auto"/>
              <w:jc w:val="both"/>
              <w:rPr>
                <w:rFonts w:ascii="Times New Roman" w:hAnsi="Times New Roman" w:cs="Times New Roman"/>
                <w:sz w:val="24"/>
                <w:szCs w:val="24"/>
              </w:rPr>
            </w:pPr>
            <w:r w:rsidRPr="00AE338E">
              <w:rPr>
                <w:rFonts w:ascii="Times New Roman" w:hAnsi="Times New Roman" w:cs="Times New Roman"/>
                <w:bCs/>
                <w:sz w:val="24"/>
                <w:szCs w:val="24"/>
              </w:rPr>
              <w:t xml:space="preserve">- </w:t>
            </w:r>
            <w:r w:rsidRPr="00AE338E">
              <w:rPr>
                <w:rFonts w:ascii="Times New Roman" w:hAnsi="Times New Roman" w:cs="Times New Roman"/>
                <w:sz w:val="24"/>
                <w:szCs w:val="24"/>
              </w:rPr>
              <w:t>дифференцированный зачет.</w:t>
            </w:r>
          </w:p>
          <w:p w:rsidR="000F3962" w:rsidRPr="00AE338E" w:rsidRDefault="000F3962" w:rsidP="003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p>
        </w:tc>
      </w:tr>
      <w:tr w:rsidR="000F3962" w:rsidRPr="00AE338E" w:rsidTr="002D42D1">
        <w:tc>
          <w:tcPr>
            <w:tcW w:w="3828" w:type="dxa"/>
          </w:tcPr>
          <w:p w:rsidR="000F3962" w:rsidRPr="00AE338E" w:rsidRDefault="000F3962" w:rsidP="003117FD">
            <w:pPr>
              <w:suppressAutoHyphens/>
              <w:spacing w:after="240" w:line="276" w:lineRule="auto"/>
              <w:jc w:val="both"/>
              <w:rPr>
                <w:rFonts w:ascii="Times New Roman" w:hAnsi="Times New Roman" w:cs="Times New Roman"/>
                <w:b/>
                <w:sz w:val="24"/>
                <w:szCs w:val="24"/>
              </w:rPr>
            </w:pPr>
            <w:r w:rsidRPr="00AE338E">
              <w:rPr>
                <w:rFonts w:ascii="Times New Roman" w:hAnsi="Times New Roman" w:cs="Times New Roman"/>
                <w:b/>
                <w:sz w:val="24"/>
                <w:szCs w:val="24"/>
              </w:rPr>
              <w:t>ПР.2</w:t>
            </w:r>
          </w:p>
        </w:tc>
        <w:tc>
          <w:tcPr>
            <w:tcW w:w="6520" w:type="dxa"/>
            <w:vMerge/>
          </w:tcPr>
          <w:p w:rsidR="000F3962" w:rsidRPr="00AE338E" w:rsidRDefault="000F3962" w:rsidP="003117FD">
            <w:pPr>
              <w:spacing w:line="276" w:lineRule="auto"/>
              <w:jc w:val="both"/>
              <w:rPr>
                <w:rFonts w:ascii="Times New Roman" w:hAnsi="Times New Roman" w:cs="Times New Roman"/>
                <w:b/>
                <w:sz w:val="24"/>
                <w:szCs w:val="24"/>
              </w:rPr>
            </w:pPr>
          </w:p>
        </w:tc>
      </w:tr>
    </w:tbl>
    <w:p w:rsidR="00CA2001" w:rsidRPr="00AE338E" w:rsidRDefault="00CA2001" w:rsidP="003117FD">
      <w:pPr>
        <w:suppressAutoHyphens/>
        <w:spacing w:after="240"/>
        <w:jc w:val="both"/>
        <w:rPr>
          <w:rFonts w:ascii="Times New Roman" w:hAnsi="Times New Roman" w:cs="Times New Roman"/>
          <w:b/>
          <w:sz w:val="24"/>
          <w:szCs w:val="24"/>
        </w:rPr>
      </w:pPr>
    </w:p>
    <w:p w:rsidR="00903F09" w:rsidRPr="00AE338E" w:rsidRDefault="00903F09" w:rsidP="003117FD">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caps/>
          <w:sz w:val="24"/>
          <w:szCs w:val="24"/>
        </w:rPr>
      </w:pPr>
      <w:r w:rsidRPr="00AE338E">
        <w:rPr>
          <w:rFonts w:ascii="Times New Roman" w:eastAsia="Times New Roman" w:hAnsi="Times New Roman" w:cs="Times New Roman"/>
          <w:b/>
          <w:bCs/>
          <w:caps/>
          <w:sz w:val="24"/>
          <w:szCs w:val="24"/>
        </w:rPr>
        <w:t>Информационное обеспечение обучения</w:t>
      </w:r>
    </w:p>
    <w:p w:rsidR="00903F09" w:rsidRPr="00AE338E" w:rsidRDefault="00903F09" w:rsidP="003117FD">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86"/>
        <w:jc w:val="both"/>
        <w:rPr>
          <w:rFonts w:ascii="Times New Roman" w:eastAsia="Times New Roman" w:hAnsi="Times New Roman" w:cs="Times New Roman"/>
          <w:b/>
          <w:bCs/>
          <w:caps/>
          <w:sz w:val="24"/>
          <w:szCs w:val="24"/>
        </w:rPr>
      </w:pP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
          <w:bCs/>
          <w:sz w:val="24"/>
          <w:szCs w:val="24"/>
        </w:rPr>
      </w:pPr>
      <w:r w:rsidRPr="00AE338E">
        <w:rPr>
          <w:rFonts w:ascii="Times New Roman" w:eastAsia="Times New Roman" w:hAnsi="Times New Roman" w:cs="Times New Roman"/>
          <w:b/>
          <w:bCs/>
          <w:sz w:val="24"/>
          <w:szCs w:val="24"/>
        </w:rPr>
        <w:t>Основные источники</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печатные издания</w:t>
      </w:r>
      <w:r w:rsidRPr="00AE338E">
        <w:rPr>
          <w:rFonts w:ascii="Times New Roman" w:eastAsia="Times New Roman" w:hAnsi="Times New Roman" w:cs="Times New Roman"/>
          <w:bCs/>
          <w:i/>
          <w:sz w:val="24"/>
          <w:szCs w:val="24"/>
        </w:rPr>
        <w:t>:</w:t>
      </w:r>
    </w:p>
    <w:p w:rsidR="008D40E7" w:rsidRPr="00AE338E" w:rsidRDefault="008D40E7" w:rsidP="003117FD">
      <w:pPr>
        <w:numPr>
          <w:ilvl w:val="0"/>
          <w:numId w:val="3"/>
        </w:numPr>
        <w:overflowPunct w:val="0"/>
        <w:autoSpaceDE w:val="0"/>
        <w:autoSpaceDN w:val="0"/>
        <w:adjustRightInd w:val="0"/>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1. Культурология. История мировой культуры (под ред. </w:t>
      </w:r>
      <w:proofErr w:type="spellStart"/>
      <w:r w:rsidRPr="00AE338E">
        <w:rPr>
          <w:rFonts w:ascii="Times New Roman" w:hAnsi="Times New Roman" w:cs="Times New Roman"/>
          <w:sz w:val="24"/>
          <w:szCs w:val="24"/>
        </w:rPr>
        <w:t>А.Н.Марковой</w:t>
      </w:r>
      <w:proofErr w:type="spellEnd"/>
      <w:r w:rsidRPr="00AE338E">
        <w:rPr>
          <w:rFonts w:ascii="Times New Roman" w:hAnsi="Times New Roman" w:cs="Times New Roman"/>
          <w:sz w:val="24"/>
          <w:szCs w:val="24"/>
        </w:rPr>
        <w:t>) М., Изд. «ЮНИТИ</w:t>
      </w:r>
      <w:r w:rsidRPr="00AE338E">
        <w:rPr>
          <w:rFonts w:ascii="Times New Roman" w:hAnsi="Times New Roman" w:cs="Times New Roman"/>
          <w:sz w:val="24"/>
          <w:szCs w:val="24"/>
          <w:lang w:val="en-US"/>
        </w:rPr>
        <w:t>-</w:t>
      </w:r>
      <w:r w:rsidRPr="00AE338E">
        <w:rPr>
          <w:rFonts w:ascii="Times New Roman" w:hAnsi="Times New Roman" w:cs="Times New Roman"/>
          <w:sz w:val="24"/>
          <w:szCs w:val="24"/>
        </w:rPr>
        <w:t>ДАНА», 2020.</w:t>
      </w:r>
    </w:p>
    <w:p w:rsidR="008D40E7" w:rsidRPr="00AE338E" w:rsidRDefault="008D40E7" w:rsidP="003117FD">
      <w:pPr>
        <w:overflowPunct w:val="0"/>
        <w:autoSpaceDE w:val="0"/>
        <w:autoSpaceDN w:val="0"/>
        <w:adjustRightInd w:val="0"/>
        <w:jc w:val="both"/>
        <w:rPr>
          <w:rFonts w:ascii="Times New Roman" w:hAnsi="Times New Roman" w:cs="Times New Roman"/>
          <w:bCs/>
          <w:sz w:val="24"/>
          <w:szCs w:val="24"/>
        </w:rPr>
      </w:pPr>
      <w:r w:rsidRPr="00AE338E">
        <w:rPr>
          <w:rFonts w:ascii="Times New Roman" w:hAnsi="Times New Roman" w:cs="Times New Roman"/>
          <w:sz w:val="24"/>
          <w:szCs w:val="24"/>
        </w:rPr>
        <w:t>2.</w:t>
      </w:r>
      <w:r w:rsidRPr="00AE338E">
        <w:rPr>
          <w:rFonts w:ascii="Times New Roman" w:hAnsi="Times New Roman" w:cs="Times New Roman"/>
          <w:bCs/>
          <w:sz w:val="24"/>
          <w:szCs w:val="24"/>
        </w:rPr>
        <w:t xml:space="preserve">  Культурология: Учебное пособие/Составитель и ответственный    редактор А.А. Радугин  - М.: Центр, 2019. - 304 с</w:t>
      </w:r>
    </w:p>
    <w:p w:rsidR="00903F09" w:rsidRPr="003117FD" w:rsidRDefault="008D40E7" w:rsidP="003117FD">
      <w:pPr>
        <w:overflowPunct w:val="0"/>
        <w:autoSpaceDE w:val="0"/>
        <w:autoSpaceDN w:val="0"/>
        <w:adjustRightInd w:val="0"/>
        <w:jc w:val="both"/>
        <w:rPr>
          <w:rFonts w:ascii="Times New Roman" w:hAnsi="Times New Roman" w:cs="Times New Roman"/>
          <w:sz w:val="24"/>
          <w:szCs w:val="24"/>
        </w:rPr>
      </w:pPr>
      <w:r w:rsidRPr="00AE338E">
        <w:rPr>
          <w:rFonts w:ascii="Times New Roman" w:hAnsi="Times New Roman" w:cs="Times New Roman"/>
          <w:sz w:val="24"/>
          <w:szCs w:val="24"/>
        </w:rPr>
        <w:t xml:space="preserve">3. </w:t>
      </w:r>
      <w:r w:rsidRPr="00AE338E">
        <w:rPr>
          <w:rFonts w:ascii="Times New Roman" w:hAnsi="Times New Roman" w:cs="Times New Roman"/>
          <w:bCs/>
          <w:sz w:val="24"/>
          <w:szCs w:val="24"/>
        </w:rPr>
        <w:t>Чернокозов А.И. Мировая художественная культура. Серия "Среднее профессиональное образование". Ростов-на-Дону: Феникс, 2020. – 288 с.</w:t>
      </w:r>
    </w:p>
    <w:p w:rsidR="00903F09" w:rsidRPr="00AE338E" w:rsidRDefault="00903F09" w:rsidP="003117FD">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
          <w:bCs/>
          <w:sz w:val="24"/>
          <w:szCs w:val="24"/>
        </w:rPr>
        <w:t>Дополнительные источники</w:t>
      </w:r>
      <w:r w:rsidRPr="00AE338E">
        <w:rPr>
          <w:rFonts w:ascii="Times New Roman" w:eastAsia="Times New Roman" w:hAnsi="Times New Roman" w:cs="Times New Roman"/>
          <w:bCs/>
          <w:sz w:val="24"/>
          <w:szCs w:val="24"/>
        </w:rPr>
        <w:t xml:space="preserve"> </w:t>
      </w:r>
    </w:p>
    <w:p w:rsidR="00903F09" w:rsidRPr="00AE338E" w:rsidRDefault="00903F09" w:rsidP="003117FD">
      <w:pPr>
        <w:numPr>
          <w:ilvl w:val="0"/>
          <w:numId w:val="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contextualSpacing/>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печатные издания:</w:t>
      </w:r>
    </w:p>
    <w:p w:rsidR="00A1051D" w:rsidRPr="00AE338E" w:rsidRDefault="00A1051D" w:rsidP="003117FD">
      <w:pPr>
        <w:pStyle w:val="a7"/>
        <w:autoSpaceDE w:val="0"/>
        <w:autoSpaceDN w:val="0"/>
        <w:adjustRightInd w:val="0"/>
        <w:spacing w:after="0"/>
        <w:jc w:val="both"/>
        <w:rPr>
          <w:rFonts w:ascii="Times New Roman" w:hAnsi="Times New Roman" w:cs="Times New Roman"/>
          <w:bCs/>
          <w:iCs/>
          <w:sz w:val="24"/>
          <w:szCs w:val="24"/>
        </w:rPr>
      </w:pP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Всеобщая история искусства в 6-ти томах М.: Искусство, 1962.</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Дмитриева Н.А. Краткая история искусств. М. «Искусство», 1989.</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r w:rsidRPr="00AE338E">
        <w:rPr>
          <w:rFonts w:ascii="Times New Roman" w:hAnsi="Times New Roman" w:cs="Times New Roman"/>
          <w:bCs/>
          <w:iCs/>
          <w:sz w:val="24"/>
          <w:szCs w:val="24"/>
        </w:rPr>
        <w:t xml:space="preserve">Мировая художественная культура: </w:t>
      </w:r>
      <w:proofErr w:type="spellStart"/>
      <w:proofErr w:type="gramStart"/>
      <w:r w:rsidRPr="00AE338E">
        <w:rPr>
          <w:rFonts w:ascii="Times New Roman" w:hAnsi="Times New Roman" w:cs="Times New Roman"/>
          <w:bCs/>
          <w:iCs/>
          <w:sz w:val="24"/>
          <w:szCs w:val="24"/>
        </w:rPr>
        <w:t>Учеб.пособ</w:t>
      </w:r>
      <w:proofErr w:type="spellEnd"/>
      <w:r w:rsidRPr="00AE338E">
        <w:rPr>
          <w:rFonts w:ascii="Times New Roman" w:hAnsi="Times New Roman" w:cs="Times New Roman"/>
          <w:bCs/>
          <w:iCs/>
          <w:sz w:val="24"/>
          <w:szCs w:val="24"/>
        </w:rPr>
        <w:t>./</w:t>
      </w:r>
      <w:proofErr w:type="gramEnd"/>
      <w:r w:rsidRPr="00AE338E">
        <w:rPr>
          <w:rFonts w:ascii="Times New Roman" w:hAnsi="Times New Roman" w:cs="Times New Roman"/>
          <w:bCs/>
          <w:iCs/>
          <w:sz w:val="24"/>
          <w:szCs w:val="24"/>
        </w:rPr>
        <w:t xml:space="preserve"> Под ред. Б.А. </w:t>
      </w:r>
      <w:proofErr w:type="spellStart"/>
      <w:r w:rsidRPr="00AE338E">
        <w:rPr>
          <w:rFonts w:ascii="Times New Roman" w:hAnsi="Times New Roman" w:cs="Times New Roman"/>
          <w:bCs/>
          <w:iCs/>
          <w:sz w:val="24"/>
          <w:szCs w:val="24"/>
        </w:rPr>
        <w:t>Эрен</w:t>
      </w:r>
      <w:proofErr w:type="spellEnd"/>
      <w:r w:rsidRPr="00AE338E">
        <w:rPr>
          <w:rFonts w:ascii="Times New Roman" w:hAnsi="Times New Roman" w:cs="Times New Roman"/>
          <w:bCs/>
          <w:iCs/>
          <w:sz w:val="24"/>
          <w:szCs w:val="24"/>
        </w:rPr>
        <w:t xml:space="preserve">-гросс.- М.: </w:t>
      </w:r>
      <w:proofErr w:type="spellStart"/>
      <w:r w:rsidRPr="00AE338E">
        <w:rPr>
          <w:rFonts w:ascii="Times New Roman" w:hAnsi="Times New Roman" w:cs="Times New Roman"/>
          <w:bCs/>
          <w:iCs/>
          <w:sz w:val="24"/>
          <w:szCs w:val="24"/>
        </w:rPr>
        <w:t>Высш</w:t>
      </w:r>
      <w:proofErr w:type="spellEnd"/>
      <w:r w:rsidRPr="00AE338E">
        <w:rPr>
          <w:rFonts w:ascii="Times New Roman" w:hAnsi="Times New Roman" w:cs="Times New Roman"/>
          <w:bCs/>
          <w:iCs/>
          <w:sz w:val="24"/>
          <w:szCs w:val="24"/>
        </w:rPr>
        <w:t xml:space="preserve">. </w:t>
      </w:r>
      <w:proofErr w:type="spellStart"/>
      <w:r w:rsidRPr="00AE338E">
        <w:rPr>
          <w:rFonts w:ascii="Times New Roman" w:hAnsi="Times New Roman" w:cs="Times New Roman"/>
          <w:bCs/>
          <w:iCs/>
          <w:sz w:val="24"/>
          <w:szCs w:val="24"/>
        </w:rPr>
        <w:t>шк</w:t>
      </w:r>
      <w:proofErr w:type="spellEnd"/>
      <w:r w:rsidRPr="00AE338E">
        <w:rPr>
          <w:rFonts w:ascii="Times New Roman" w:hAnsi="Times New Roman" w:cs="Times New Roman"/>
          <w:bCs/>
          <w:iCs/>
          <w:sz w:val="24"/>
          <w:szCs w:val="24"/>
        </w:rPr>
        <w:t>., 2001.</w:t>
      </w:r>
    </w:p>
    <w:p w:rsidR="00A1051D" w:rsidRPr="00AE338E" w:rsidRDefault="00A1051D" w:rsidP="003117FD">
      <w:pPr>
        <w:numPr>
          <w:ilvl w:val="0"/>
          <w:numId w:val="6"/>
        </w:numPr>
        <w:autoSpaceDE w:val="0"/>
        <w:autoSpaceDN w:val="0"/>
        <w:adjustRightInd w:val="0"/>
        <w:spacing w:after="0"/>
        <w:jc w:val="both"/>
        <w:rPr>
          <w:rFonts w:ascii="Times New Roman" w:hAnsi="Times New Roman" w:cs="Times New Roman"/>
          <w:bCs/>
          <w:iCs/>
          <w:sz w:val="24"/>
          <w:szCs w:val="24"/>
        </w:rPr>
      </w:pPr>
      <w:proofErr w:type="spellStart"/>
      <w:r w:rsidRPr="00AE338E">
        <w:rPr>
          <w:rFonts w:ascii="Times New Roman" w:hAnsi="Times New Roman" w:cs="Times New Roman"/>
          <w:bCs/>
          <w:iCs/>
          <w:sz w:val="24"/>
          <w:szCs w:val="24"/>
        </w:rPr>
        <w:t>Петкова</w:t>
      </w:r>
      <w:proofErr w:type="spellEnd"/>
      <w:r w:rsidRPr="00AE338E">
        <w:rPr>
          <w:rFonts w:ascii="Times New Roman" w:hAnsi="Times New Roman" w:cs="Times New Roman"/>
          <w:bCs/>
          <w:iCs/>
          <w:sz w:val="24"/>
          <w:szCs w:val="24"/>
        </w:rPr>
        <w:t xml:space="preserve"> С.М. Справочник по мировой культуре и искусству. - Ростов н/Д: Феникс,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Мир вещей. Ред. группа: Т. Евсеева. А. Чернова. – М.: </w:t>
      </w:r>
      <w:proofErr w:type="spellStart"/>
      <w:r w:rsidRPr="00AE338E">
        <w:rPr>
          <w:rFonts w:ascii="Times New Roman" w:hAnsi="Times New Roman" w:cs="Times New Roman"/>
          <w:sz w:val="24"/>
          <w:szCs w:val="24"/>
        </w:rPr>
        <w:t>Аванта</w:t>
      </w:r>
      <w:proofErr w:type="spellEnd"/>
      <w:r w:rsidRPr="00AE338E">
        <w:rPr>
          <w:rFonts w:ascii="Times New Roman" w:hAnsi="Times New Roman" w:cs="Times New Roman"/>
          <w:sz w:val="24"/>
          <w:szCs w:val="24"/>
        </w:rPr>
        <w:t>+, 2005.</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Сценографическое решение представления. Составитель Литвинов Г.В. (Челябинская Государственная Академия культуры и искусства), Челябинск, 2000.</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lastRenderedPageBreak/>
        <w:t>Тарасов Г. Мысли вслух. (Беседы по технике сцены), Тула, 1994 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Титов А.Ю. История театра в контексте мировой культуры. Учебно-методическое пособие. – Орел, 1999г.</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Короткова М.В. Традиции русского быта. М.: «Дрофа-Плюс», 2008.</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Вачьянц</w:t>
      </w:r>
      <w:proofErr w:type="spellEnd"/>
      <w:r w:rsidRPr="00AE338E">
        <w:rPr>
          <w:rFonts w:ascii="Times New Roman" w:hAnsi="Times New Roman" w:cs="Times New Roman"/>
          <w:sz w:val="24"/>
          <w:szCs w:val="24"/>
        </w:rPr>
        <w:t xml:space="preserve"> А.М. Введение в мировую художественную культуру. М.: Айрис пресс, 2008.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Сидоренко В.И. История стилей в искусстве и костюме. Ростов-на-Дону.: «Феникс»,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Йозеф Свобода. Тайна театрального пространства. М.: «ГИТИС», 2005.</w:t>
      </w:r>
    </w:p>
    <w:p w:rsidR="00A1051D" w:rsidRPr="00AE338E" w:rsidRDefault="00A1051D" w:rsidP="003117FD">
      <w:pPr>
        <w:numPr>
          <w:ilvl w:val="0"/>
          <w:numId w:val="6"/>
        </w:numPr>
        <w:spacing w:after="0"/>
        <w:jc w:val="both"/>
        <w:rPr>
          <w:rFonts w:ascii="Times New Roman" w:hAnsi="Times New Roman" w:cs="Times New Roman"/>
          <w:sz w:val="24"/>
          <w:szCs w:val="24"/>
        </w:rPr>
      </w:pPr>
      <w:proofErr w:type="spellStart"/>
      <w:r w:rsidRPr="00AE338E">
        <w:rPr>
          <w:rFonts w:ascii="Times New Roman" w:hAnsi="Times New Roman" w:cs="Times New Roman"/>
          <w:sz w:val="24"/>
          <w:szCs w:val="24"/>
        </w:rPr>
        <w:t>Сыромятникова</w:t>
      </w:r>
      <w:proofErr w:type="spellEnd"/>
      <w:r w:rsidRPr="00AE338E">
        <w:rPr>
          <w:rFonts w:ascii="Times New Roman" w:hAnsi="Times New Roman" w:cs="Times New Roman"/>
          <w:sz w:val="24"/>
          <w:szCs w:val="24"/>
        </w:rPr>
        <w:t xml:space="preserve"> И.С. Искусство грима и макияжа.- М.: РИПОЛ КЛАССИК, 2004.</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Смолина К.А. 100 великих театров. – М.: Вече, 2001.</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Богомолова М.Т. Декорационные материалы – художникам театра. М.: СТД, 1988.</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Сурина М.О. Цвет и символ в искусстве, дизайне и архитектуре. М.: 2006.</w:t>
      </w:r>
    </w:p>
    <w:p w:rsidR="00A1051D"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Молотова В.Н. Декоративно-прикладное искусство. М.: Форум, 2007.</w:t>
      </w:r>
    </w:p>
    <w:p w:rsidR="008D40E7" w:rsidRPr="00AE338E" w:rsidRDefault="00A1051D" w:rsidP="003117FD">
      <w:pPr>
        <w:numPr>
          <w:ilvl w:val="0"/>
          <w:numId w:val="6"/>
        </w:numPr>
        <w:spacing w:after="0"/>
        <w:jc w:val="both"/>
        <w:rPr>
          <w:rFonts w:ascii="Times New Roman" w:hAnsi="Times New Roman" w:cs="Times New Roman"/>
          <w:sz w:val="24"/>
          <w:szCs w:val="24"/>
        </w:rPr>
      </w:pPr>
      <w:r w:rsidRPr="00AE338E">
        <w:rPr>
          <w:rFonts w:ascii="Times New Roman" w:hAnsi="Times New Roman" w:cs="Times New Roman"/>
          <w:sz w:val="24"/>
          <w:szCs w:val="24"/>
        </w:rPr>
        <w:t>Терещенко А.В. История культуры русского народа. М.: ЭКСМО, 2008.</w:t>
      </w:r>
    </w:p>
    <w:p w:rsidR="00903F09" w:rsidRPr="00AE338E" w:rsidRDefault="00903F09" w:rsidP="003117FD">
      <w:pPr>
        <w:tabs>
          <w:tab w:val="left" w:pos="1134"/>
        </w:tabs>
        <w:spacing w:after="0"/>
        <w:ind w:firstLine="709"/>
        <w:jc w:val="both"/>
        <w:rPr>
          <w:rFonts w:ascii="Times New Roman" w:eastAsia="Times New Roman" w:hAnsi="Times New Roman" w:cs="Times New Roman"/>
          <w:bCs/>
          <w:sz w:val="24"/>
          <w:szCs w:val="24"/>
        </w:rPr>
      </w:pPr>
    </w:p>
    <w:p w:rsidR="00903F09" w:rsidRPr="00AE338E" w:rsidRDefault="008D40E7" w:rsidP="003117FD">
      <w:pPr>
        <w:spacing w:after="0"/>
        <w:ind w:firstLine="709"/>
        <w:jc w:val="both"/>
        <w:rPr>
          <w:rFonts w:ascii="Times New Roman" w:eastAsia="Times New Roman" w:hAnsi="Times New Roman" w:cs="Times New Roman"/>
          <w:bCs/>
          <w:sz w:val="24"/>
          <w:szCs w:val="24"/>
        </w:rPr>
      </w:pPr>
      <w:r w:rsidRPr="00AE338E">
        <w:rPr>
          <w:rFonts w:ascii="Times New Roman" w:eastAsia="Times New Roman" w:hAnsi="Times New Roman" w:cs="Times New Roman"/>
          <w:bCs/>
          <w:sz w:val="24"/>
          <w:szCs w:val="24"/>
        </w:rPr>
        <w:t>Интернет-ресурсы:</w:t>
      </w:r>
    </w:p>
    <w:p w:rsidR="008D40E7" w:rsidRPr="00AE338E" w:rsidRDefault="008D40E7" w:rsidP="003117FD">
      <w:pPr>
        <w:spacing w:after="0"/>
        <w:ind w:firstLine="709"/>
        <w:jc w:val="both"/>
        <w:rPr>
          <w:rFonts w:ascii="Times New Roman" w:eastAsia="Times New Roman" w:hAnsi="Times New Roman" w:cs="Times New Roman"/>
          <w:bCs/>
          <w:sz w:val="24"/>
          <w:szCs w:val="24"/>
        </w:rPr>
      </w:pPr>
    </w:p>
    <w:p w:rsidR="008D40E7" w:rsidRPr="00AE338E" w:rsidRDefault="008D40E7" w:rsidP="003117FD">
      <w:pPr>
        <w:numPr>
          <w:ilvl w:val="0"/>
          <w:numId w:val="5"/>
        </w:numPr>
        <w:spacing w:after="0"/>
        <w:jc w:val="both"/>
        <w:rPr>
          <w:rFonts w:ascii="Times New Roman" w:hAnsi="Times New Roman" w:cs="Times New Roman"/>
          <w:sz w:val="24"/>
          <w:szCs w:val="24"/>
        </w:rPr>
      </w:pPr>
      <w:r w:rsidRPr="00AE338E">
        <w:rPr>
          <w:rFonts w:ascii="Times New Roman" w:hAnsi="Times New Roman" w:cs="Times New Roman"/>
          <w:sz w:val="24"/>
          <w:szCs w:val="24"/>
        </w:rPr>
        <w:t>Сайт электронной библиотеки «</w:t>
      </w:r>
      <w:proofErr w:type="spellStart"/>
      <w:r w:rsidRPr="00AE338E">
        <w:rPr>
          <w:rFonts w:ascii="Times New Roman" w:hAnsi="Times New Roman" w:cs="Times New Roman"/>
          <w:sz w:val="24"/>
          <w:szCs w:val="24"/>
        </w:rPr>
        <w:t>Библиотекарь.ру</w:t>
      </w:r>
      <w:proofErr w:type="spellEnd"/>
      <w:r w:rsidRPr="00AE338E">
        <w:rPr>
          <w:rFonts w:ascii="Times New Roman" w:hAnsi="Times New Roman" w:cs="Times New Roman"/>
          <w:sz w:val="24"/>
          <w:szCs w:val="24"/>
        </w:rPr>
        <w:t xml:space="preserve">».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www</w:t>
      </w:r>
      <w:r w:rsidRPr="00AE338E">
        <w:rPr>
          <w:rFonts w:ascii="Times New Roman" w:hAnsi="Times New Roman" w:cs="Times New Roman"/>
          <w:sz w:val="24"/>
          <w:szCs w:val="24"/>
        </w:rPr>
        <w:t xml:space="preserve">. </w:t>
      </w:r>
      <w:proofErr w:type="spellStart"/>
      <w:r w:rsidRPr="00AE338E">
        <w:rPr>
          <w:rFonts w:ascii="Times New Roman" w:hAnsi="Times New Roman" w:cs="Times New Roman"/>
          <w:sz w:val="24"/>
          <w:szCs w:val="24"/>
          <w:lang w:val="en-US"/>
        </w:rPr>
        <w:t>bibliotekar</w:t>
      </w:r>
      <w:proofErr w:type="spellEnd"/>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Коллекция рефератов. [Электронный ресурс].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 xml:space="preserve">:// </w:t>
      </w:r>
      <w:hyperlink r:id="rId8" w:history="1">
        <w:r w:rsidRPr="00AE338E">
          <w:rPr>
            <w:rStyle w:val="a6"/>
            <w:rFonts w:ascii="Times New Roman" w:hAnsi="Times New Roman" w:cs="Times New Roman"/>
            <w:sz w:val="24"/>
            <w:szCs w:val="24"/>
            <w:lang w:val="en-US"/>
          </w:rPr>
          <w:t>www</w:t>
        </w:r>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ronl</w:t>
        </w:r>
        <w:proofErr w:type="spellEnd"/>
        <w:r w:rsidRPr="00AE338E">
          <w:rPr>
            <w:rStyle w:val="a6"/>
            <w:rFonts w:ascii="Times New Roman" w:hAnsi="Times New Roman" w:cs="Times New Roman"/>
            <w:sz w:val="24"/>
            <w:szCs w:val="24"/>
          </w:rPr>
          <w:t>.</w:t>
        </w:r>
        <w:proofErr w:type="spellStart"/>
        <w:r w:rsidRPr="00AE338E">
          <w:rPr>
            <w:rStyle w:val="a6"/>
            <w:rFonts w:ascii="Times New Roman" w:hAnsi="Times New Roman" w:cs="Times New Roman"/>
            <w:sz w:val="24"/>
            <w:szCs w:val="24"/>
            <w:lang w:val="en-US"/>
          </w:rPr>
          <w:t>ru</w:t>
        </w:r>
        <w:proofErr w:type="spellEnd"/>
      </w:hyperlink>
    </w:p>
    <w:p w:rsidR="008D40E7" w:rsidRPr="00AE338E" w:rsidRDefault="008D40E7" w:rsidP="003117FD">
      <w:pPr>
        <w:numPr>
          <w:ilvl w:val="0"/>
          <w:numId w:val="5"/>
        </w:numPr>
        <w:tabs>
          <w:tab w:val="num" w:pos="851"/>
        </w:tabs>
        <w:spacing w:after="0"/>
        <w:jc w:val="both"/>
        <w:rPr>
          <w:rFonts w:ascii="Times New Roman" w:hAnsi="Times New Roman" w:cs="Times New Roman"/>
          <w:sz w:val="24"/>
          <w:szCs w:val="24"/>
        </w:rPr>
      </w:pPr>
      <w:r w:rsidRPr="00AE338E">
        <w:rPr>
          <w:rFonts w:ascii="Times New Roman" w:hAnsi="Times New Roman" w:cs="Times New Roman"/>
          <w:sz w:val="24"/>
          <w:szCs w:val="24"/>
        </w:rPr>
        <w:t xml:space="preserve">Студенческий сайт. </w:t>
      </w:r>
      <w:r w:rsidRPr="00AE338E">
        <w:rPr>
          <w:rFonts w:ascii="Times New Roman" w:hAnsi="Times New Roman" w:cs="Times New Roman"/>
          <w:sz w:val="24"/>
          <w:szCs w:val="24"/>
          <w:lang w:val="en-US"/>
        </w:rPr>
        <w:t>URL</w:t>
      </w:r>
      <w:r w:rsidRPr="00AE338E">
        <w:rPr>
          <w:rFonts w:ascii="Times New Roman" w:hAnsi="Times New Roman" w:cs="Times New Roman"/>
          <w:sz w:val="24"/>
          <w:szCs w:val="24"/>
        </w:rPr>
        <w:t xml:space="preserve">: </w:t>
      </w:r>
      <w:r w:rsidRPr="00AE338E">
        <w:rPr>
          <w:rFonts w:ascii="Times New Roman" w:hAnsi="Times New Roman" w:cs="Times New Roman"/>
          <w:sz w:val="24"/>
          <w:szCs w:val="24"/>
          <w:lang w:val="en-US"/>
        </w:rPr>
        <w:t>http</w:t>
      </w:r>
      <w:r w:rsidRPr="00AE338E">
        <w:rPr>
          <w:rFonts w:ascii="Times New Roman" w:hAnsi="Times New Roman" w:cs="Times New Roman"/>
          <w:sz w:val="24"/>
          <w:szCs w:val="24"/>
        </w:rPr>
        <w:t>://</w:t>
      </w:r>
      <w:r w:rsidRPr="00AE338E">
        <w:rPr>
          <w:rFonts w:ascii="Times New Roman" w:hAnsi="Times New Roman" w:cs="Times New Roman"/>
          <w:sz w:val="24"/>
          <w:szCs w:val="24"/>
          <w:lang w:val="en-US"/>
        </w:rPr>
        <w:t>student</w:t>
      </w:r>
      <w:r w:rsidRPr="00AE338E">
        <w:rPr>
          <w:rFonts w:ascii="Times New Roman" w:hAnsi="Times New Roman" w:cs="Times New Roman"/>
          <w:sz w:val="24"/>
          <w:szCs w:val="24"/>
        </w:rPr>
        <w:t>.</w:t>
      </w:r>
      <w:proofErr w:type="spellStart"/>
      <w:r w:rsidRPr="00AE338E">
        <w:rPr>
          <w:rFonts w:ascii="Times New Roman" w:hAnsi="Times New Roman" w:cs="Times New Roman"/>
          <w:sz w:val="24"/>
          <w:szCs w:val="24"/>
          <w:lang w:val="en-US"/>
        </w:rPr>
        <w:t>ru</w:t>
      </w:r>
      <w:proofErr w:type="spellEnd"/>
    </w:p>
    <w:p w:rsidR="008D40E7" w:rsidRPr="00AE338E" w:rsidRDefault="008D40E7" w:rsidP="003117FD">
      <w:pPr>
        <w:tabs>
          <w:tab w:val="num" w:pos="1080"/>
        </w:tabs>
        <w:ind w:hanging="2340"/>
        <w:jc w:val="both"/>
        <w:rPr>
          <w:rFonts w:ascii="Times New Roman" w:hAnsi="Times New Roman" w:cs="Times New Roman"/>
          <w:sz w:val="24"/>
          <w:szCs w:val="24"/>
        </w:rPr>
      </w:pPr>
    </w:p>
    <w:p w:rsidR="008D40E7" w:rsidRPr="00AE338E" w:rsidRDefault="008D40E7" w:rsidP="003117FD">
      <w:pPr>
        <w:tabs>
          <w:tab w:val="num" w:pos="1080"/>
        </w:tabs>
        <w:ind w:hanging="2340"/>
        <w:jc w:val="both"/>
        <w:rPr>
          <w:rFonts w:ascii="Times New Roman" w:hAnsi="Times New Roman" w:cs="Times New Roman"/>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3117FD">
      <w:pPr>
        <w:suppressAutoHyphens/>
        <w:spacing w:after="240"/>
        <w:jc w:val="both"/>
        <w:rPr>
          <w:rFonts w:ascii="Times New Roman" w:hAnsi="Times New Roman" w:cs="Times New Roman"/>
          <w:b/>
          <w:sz w:val="24"/>
          <w:szCs w:val="24"/>
        </w:rPr>
      </w:pPr>
    </w:p>
    <w:p w:rsidR="00903F09" w:rsidRPr="00AE338E" w:rsidRDefault="00903F09" w:rsidP="00CA2001">
      <w:pPr>
        <w:suppressAutoHyphens/>
        <w:spacing w:after="240" w:line="240" w:lineRule="auto"/>
        <w:jc w:val="both"/>
        <w:rPr>
          <w:rFonts w:ascii="Times New Roman" w:hAnsi="Times New Roman" w:cs="Times New Roman"/>
          <w:b/>
          <w:sz w:val="24"/>
          <w:szCs w:val="24"/>
        </w:rPr>
      </w:pPr>
    </w:p>
    <w:p w:rsidR="00903F09" w:rsidRPr="00AE338E" w:rsidRDefault="00903F09" w:rsidP="00CA2001">
      <w:pPr>
        <w:suppressAutoHyphens/>
        <w:spacing w:after="240" w:line="240" w:lineRule="auto"/>
        <w:jc w:val="both"/>
        <w:rPr>
          <w:rFonts w:ascii="Times New Roman" w:hAnsi="Times New Roman" w:cs="Times New Roman"/>
          <w:b/>
          <w:sz w:val="24"/>
          <w:szCs w:val="24"/>
        </w:rPr>
      </w:pPr>
    </w:p>
    <w:sectPr w:rsidR="00903F09" w:rsidRPr="00AE338E" w:rsidSect="0062059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5E" w:rsidRDefault="00AF685E" w:rsidP="00220C92">
      <w:pPr>
        <w:spacing w:after="0" w:line="240" w:lineRule="auto"/>
      </w:pPr>
      <w:r>
        <w:separator/>
      </w:r>
    </w:p>
  </w:endnote>
  <w:endnote w:type="continuationSeparator" w:id="0">
    <w:p w:rsidR="00AF685E" w:rsidRDefault="00AF685E"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5E" w:rsidRDefault="00AF685E" w:rsidP="00220C92">
      <w:pPr>
        <w:spacing w:after="0" w:line="240" w:lineRule="auto"/>
      </w:pPr>
      <w:r>
        <w:separator/>
      </w:r>
    </w:p>
  </w:footnote>
  <w:footnote w:type="continuationSeparator" w:id="0">
    <w:p w:rsidR="00AF685E" w:rsidRDefault="00AF685E" w:rsidP="00220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85E" w:rsidRPr="00681295" w:rsidRDefault="00AF685E" w:rsidP="006812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57872"/>
    <w:multiLevelType w:val="hybridMultilevel"/>
    <w:tmpl w:val="013A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61E37"/>
    <w:multiLevelType w:val="hybridMultilevel"/>
    <w:tmpl w:val="CCA8F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3">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92"/>
    <w:rsid w:val="00016610"/>
    <w:rsid w:val="00021A88"/>
    <w:rsid w:val="000255AA"/>
    <w:rsid w:val="00027045"/>
    <w:rsid w:val="000332C2"/>
    <w:rsid w:val="000405FD"/>
    <w:rsid w:val="00043267"/>
    <w:rsid w:val="00084E56"/>
    <w:rsid w:val="00096712"/>
    <w:rsid w:val="000A0D87"/>
    <w:rsid w:val="000B639B"/>
    <w:rsid w:val="000C43FD"/>
    <w:rsid w:val="000C796D"/>
    <w:rsid w:val="000D569E"/>
    <w:rsid w:val="000F345D"/>
    <w:rsid w:val="000F3962"/>
    <w:rsid w:val="00101A18"/>
    <w:rsid w:val="0012552A"/>
    <w:rsid w:val="001522A8"/>
    <w:rsid w:val="001536E4"/>
    <w:rsid w:val="00162EF1"/>
    <w:rsid w:val="00193D9D"/>
    <w:rsid w:val="001A1E8B"/>
    <w:rsid w:val="001A5DE9"/>
    <w:rsid w:val="001B4DAD"/>
    <w:rsid w:val="001D435A"/>
    <w:rsid w:val="001D7AD5"/>
    <w:rsid w:val="001E03E2"/>
    <w:rsid w:val="001E51F9"/>
    <w:rsid w:val="001E57B6"/>
    <w:rsid w:val="001E5EFF"/>
    <w:rsid w:val="001F130F"/>
    <w:rsid w:val="00206EE7"/>
    <w:rsid w:val="00211928"/>
    <w:rsid w:val="00220C92"/>
    <w:rsid w:val="00225107"/>
    <w:rsid w:val="0024765D"/>
    <w:rsid w:val="00250DFA"/>
    <w:rsid w:val="00282CBC"/>
    <w:rsid w:val="00283719"/>
    <w:rsid w:val="00286B69"/>
    <w:rsid w:val="00287670"/>
    <w:rsid w:val="002A01CD"/>
    <w:rsid w:val="002C3FBA"/>
    <w:rsid w:val="002C476D"/>
    <w:rsid w:val="002D42D1"/>
    <w:rsid w:val="002D7471"/>
    <w:rsid w:val="00303144"/>
    <w:rsid w:val="003117FD"/>
    <w:rsid w:val="00314475"/>
    <w:rsid w:val="003228A3"/>
    <w:rsid w:val="00324F8C"/>
    <w:rsid w:val="003274EE"/>
    <w:rsid w:val="00334FA0"/>
    <w:rsid w:val="00335A65"/>
    <w:rsid w:val="00336079"/>
    <w:rsid w:val="003623CF"/>
    <w:rsid w:val="003670E3"/>
    <w:rsid w:val="003824DD"/>
    <w:rsid w:val="00387D68"/>
    <w:rsid w:val="00391529"/>
    <w:rsid w:val="003A0747"/>
    <w:rsid w:val="003A23C6"/>
    <w:rsid w:val="003A706C"/>
    <w:rsid w:val="003B0E45"/>
    <w:rsid w:val="003B44B1"/>
    <w:rsid w:val="003C3A3C"/>
    <w:rsid w:val="003D54AA"/>
    <w:rsid w:val="003D65B0"/>
    <w:rsid w:val="003D7417"/>
    <w:rsid w:val="003F7E02"/>
    <w:rsid w:val="004000F5"/>
    <w:rsid w:val="0040704B"/>
    <w:rsid w:val="0042278E"/>
    <w:rsid w:val="004349EE"/>
    <w:rsid w:val="00447A3E"/>
    <w:rsid w:val="00464A78"/>
    <w:rsid w:val="00466442"/>
    <w:rsid w:val="004816CE"/>
    <w:rsid w:val="004839C4"/>
    <w:rsid w:val="00490117"/>
    <w:rsid w:val="00497893"/>
    <w:rsid w:val="004A0753"/>
    <w:rsid w:val="004A7D8C"/>
    <w:rsid w:val="004B7D01"/>
    <w:rsid w:val="004C16AE"/>
    <w:rsid w:val="004C4358"/>
    <w:rsid w:val="004D0E31"/>
    <w:rsid w:val="004F0208"/>
    <w:rsid w:val="004F43FC"/>
    <w:rsid w:val="005078EB"/>
    <w:rsid w:val="00521DA8"/>
    <w:rsid w:val="00544ED5"/>
    <w:rsid w:val="00551B2F"/>
    <w:rsid w:val="00565CB8"/>
    <w:rsid w:val="005F076A"/>
    <w:rsid w:val="00605F42"/>
    <w:rsid w:val="00616494"/>
    <w:rsid w:val="00620599"/>
    <w:rsid w:val="00631520"/>
    <w:rsid w:val="00652200"/>
    <w:rsid w:val="0067068E"/>
    <w:rsid w:val="00671EC7"/>
    <w:rsid w:val="0067545E"/>
    <w:rsid w:val="00681295"/>
    <w:rsid w:val="00690AAC"/>
    <w:rsid w:val="006B01AA"/>
    <w:rsid w:val="006B4178"/>
    <w:rsid w:val="006E35E9"/>
    <w:rsid w:val="006E6F04"/>
    <w:rsid w:val="006F0C6C"/>
    <w:rsid w:val="006F1562"/>
    <w:rsid w:val="00700393"/>
    <w:rsid w:val="007023BB"/>
    <w:rsid w:val="00710FE1"/>
    <w:rsid w:val="00714630"/>
    <w:rsid w:val="00724C0B"/>
    <w:rsid w:val="00742674"/>
    <w:rsid w:val="00756D07"/>
    <w:rsid w:val="0076267B"/>
    <w:rsid w:val="0076548E"/>
    <w:rsid w:val="007673F1"/>
    <w:rsid w:val="0078512C"/>
    <w:rsid w:val="00794CBD"/>
    <w:rsid w:val="007A0C3C"/>
    <w:rsid w:val="007A34B9"/>
    <w:rsid w:val="007A5FA1"/>
    <w:rsid w:val="007A7027"/>
    <w:rsid w:val="007C4EB9"/>
    <w:rsid w:val="007C6E28"/>
    <w:rsid w:val="007E0686"/>
    <w:rsid w:val="007F6379"/>
    <w:rsid w:val="007F763D"/>
    <w:rsid w:val="00803C90"/>
    <w:rsid w:val="00812044"/>
    <w:rsid w:val="0082042B"/>
    <w:rsid w:val="00822D44"/>
    <w:rsid w:val="00873BCB"/>
    <w:rsid w:val="00876402"/>
    <w:rsid w:val="008A64C4"/>
    <w:rsid w:val="008D40E7"/>
    <w:rsid w:val="008D4440"/>
    <w:rsid w:val="008E2A87"/>
    <w:rsid w:val="008E5DA7"/>
    <w:rsid w:val="008F3F82"/>
    <w:rsid w:val="00903F09"/>
    <w:rsid w:val="00905AA6"/>
    <w:rsid w:val="0090747C"/>
    <w:rsid w:val="00947826"/>
    <w:rsid w:val="00967D73"/>
    <w:rsid w:val="0097522E"/>
    <w:rsid w:val="009923AC"/>
    <w:rsid w:val="00993100"/>
    <w:rsid w:val="00995059"/>
    <w:rsid w:val="009A32B8"/>
    <w:rsid w:val="009A6475"/>
    <w:rsid w:val="009C504A"/>
    <w:rsid w:val="009C79DB"/>
    <w:rsid w:val="009D06D8"/>
    <w:rsid w:val="009D55E0"/>
    <w:rsid w:val="009E18F0"/>
    <w:rsid w:val="00A046A8"/>
    <w:rsid w:val="00A1051D"/>
    <w:rsid w:val="00A20D79"/>
    <w:rsid w:val="00A25E3E"/>
    <w:rsid w:val="00A43BF8"/>
    <w:rsid w:val="00A51096"/>
    <w:rsid w:val="00A73E3D"/>
    <w:rsid w:val="00A763BB"/>
    <w:rsid w:val="00A76743"/>
    <w:rsid w:val="00A935B2"/>
    <w:rsid w:val="00AA27D1"/>
    <w:rsid w:val="00AB0BF1"/>
    <w:rsid w:val="00AD1EF2"/>
    <w:rsid w:val="00AD216B"/>
    <w:rsid w:val="00AD445B"/>
    <w:rsid w:val="00AE338E"/>
    <w:rsid w:val="00AF2D15"/>
    <w:rsid w:val="00AF685E"/>
    <w:rsid w:val="00B220EE"/>
    <w:rsid w:val="00B27856"/>
    <w:rsid w:val="00B27B23"/>
    <w:rsid w:val="00B34531"/>
    <w:rsid w:val="00B36F56"/>
    <w:rsid w:val="00B46CB4"/>
    <w:rsid w:val="00B61A60"/>
    <w:rsid w:val="00BA098A"/>
    <w:rsid w:val="00BA69BA"/>
    <w:rsid w:val="00BD13BF"/>
    <w:rsid w:val="00BD3C67"/>
    <w:rsid w:val="00BE2C6A"/>
    <w:rsid w:val="00C047F8"/>
    <w:rsid w:val="00C309E5"/>
    <w:rsid w:val="00C333AD"/>
    <w:rsid w:val="00C468A4"/>
    <w:rsid w:val="00C56D88"/>
    <w:rsid w:val="00C85823"/>
    <w:rsid w:val="00C94F09"/>
    <w:rsid w:val="00CA02BE"/>
    <w:rsid w:val="00CA2001"/>
    <w:rsid w:val="00CA5836"/>
    <w:rsid w:val="00CA78EF"/>
    <w:rsid w:val="00CB0755"/>
    <w:rsid w:val="00CB0EDD"/>
    <w:rsid w:val="00CC011B"/>
    <w:rsid w:val="00CC55AB"/>
    <w:rsid w:val="00CD3E28"/>
    <w:rsid w:val="00CD532C"/>
    <w:rsid w:val="00CD7DDB"/>
    <w:rsid w:val="00CE1350"/>
    <w:rsid w:val="00CE4782"/>
    <w:rsid w:val="00CE707C"/>
    <w:rsid w:val="00CF1ACC"/>
    <w:rsid w:val="00D22D5C"/>
    <w:rsid w:val="00D26D26"/>
    <w:rsid w:val="00D32173"/>
    <w:rsid w:val="00D44565"/>
    <w:rsid w:val="00D501C2"/>
    <w:rsid w:val="00D51441"/>
    <w:rsid w:val="00D567CF"/>
    <w:rsid w:val="00D63AAD"/>
    <w:rsid w:val="00D6503C"/>
    <w:rsid w:val="00D73782"/>
    <w:rsid w:val="00D75DCE"/>
    <w:rsid w:val="00D84861"/>
    <w:rsid w:val="00D876F8"/>
    <w:rsid w:val="00D87CB3"/>
    <w:rsid w:val="00DC6A08"/>
    <w:rsid w:val="00DF0437"/>
    <w:rsid w:val="00DF7627"/>
    <w:rsid w:val="00DF7FEC"/>
    <w:rsid w:val="00E0654C"/>
    <w:rsid w:val="00E06C94"/>
    <w:rsid w:val="00E0768A"/>
    <w:rsid w:val="00E20B73"/>
    <w:rsid w:val="00E359CC"/>
    <w:rsid w:val="00E4304D"/>
    <w:rsid w:val="00E43385"/>
    <w:rsid w:val="00E6016F"/>
    <w:rsid w:val="00E646D2"/>
    <w:rsid w:val="00E7240B"/>
    <w:rsid w:val="00E773DD"/>
    <w:rsid w:val="00E917F7"/>
    <w:rsid w:val="00EB35C7"/>
    <w:rsid w:val="00EC5AA4"/>
    <w:rsid w:val="00F00579"/>
    <w:rsid w:val="00F05530"/>
    <w:rsid w:val="00F13AED"/>
    <w:rsid w:val="00F220B5"/>
    <w:rsid w:val="00F24CC4"/>
    <w:rsid w:val="00F317CB"/>
    <w:rsid w:val="00F87740"/>
    <w:rsid w:val="00F97521"/>
    <w:rsid w:val="00FA1CFE"/>
    <w:rsid w:val="00FA6F77"/>
    <w:rsid w:val="00FC3E1B"/>
    <w:rsid w:val="00FC627D"/>
    <w:rsid w:val="00FF3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AB999-2876-4BD1-80A4-66EC1E71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2">
    <w:name w:val="Body Text 2"/>
    <w:basedOn w:val="a"/>
    <w:link w:val="23"/>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4">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5">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6">
    <w:name w:val="Body Text Indent 2"/>
    <w:basedOn w:val="a"/>
    <w:link w:val="27"/>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s16">
    <w:name w:val="s_16"/>
    <w:basedOn w:val="a"/>
    <w:rsid w:val="00794CB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Bullet 2"/>
    <w:basedOn w:val="a"/>
    <w:rsid w:val="00D22D5C"/>
    <w:pPr>
      <w:numPr>
        <w:numId w:val="4"/>
      </w:num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136771">
      <w:bodyDiv w:val="1"/>
      <w:marLeft w:val="0"/>
      <w:marRight w:val="0"/>
      <w:marTop w:val="0"/>
      <w:marBottom w:val="0"/>
      <w:divBdr>
        <w:top w:val="none" w:sz="0" w:space="0" w:color="auto"/>
        <w:left w:val="none" w:sz="0" w:space="0" w:color="auto"/>
        <w:bottom w:val="none" w:sz="0" w:space="0" w:color="auto"/>
        <w:right w:val="none" w:sz="0" w:space="0" w:color="auto"/>
      </w:divBdr>
    </w:div>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n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E9F0-7F20-422A-8951-512A4090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22</Pages>
  <Words>4603</Words>
  <Characters>26238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Дом</cp:lastModifiedBy>
  <cp:revision>51</cp:revision>
  <dcterms:created xsi:type="dcterms:W3CDTF">2022-08-09T10:33:00Z</dcterms:created>
  <dcterms:modified xsi:type="dcterms:W3CDTF">2023-11-30T12:21:00Z</dcterms:modified>
</cp:coreProperties>
</file>