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0A" w:rsidRDefault="000C1B0A" w:rsidP="000C1B0A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ind w:left="-142" w:firstLine="142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ГПОУ ТО «</w:t>
      </w:r>
      <w:r>
        <w:rPr>
          <w:rFonts w:ascii="Times New Roman" w:hAnsi="Times New Roman"/>
          <w:b/>
          <w:caps/>
          <w:sz w:val="24"/>
          <w:szCs w:val="24"/>
        </w:rPr>
        <w:t>Тульский областной колледж культуры и искусства</w:t>
      </w:r>
      <w:r>
        <w:rPr>
          <w:rFonts w:ascii="Times New Roman" w:hAnsi="Times New Roman"/>
          <w:b/>
          <w:caps/>
          <w:sz w:val="28"/>
          <w:szCs w:val="28"/>
        </w:rPr>
        <w:t>»</w:t>
      </w:r>
    </w:p>
    <w:p w:rsidR="000C1B0A" w:rsidRDefault="000C1B0A" w:rsidP="000A2AF9">
      <w:pPr>
        <w:tabs>
          <w:tab w:val="left" w:pos="5812"/>
        </w:tabs>
        <w:ind w:firstLine="709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C1B0A" w:rsidRDefault="000C1B0A" w:rsidP="000C1B0A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iCs/>
          <w:sz w:val="32"/>
          <w:szCs w:val="32"/>
        </w:rPr>
        <w:t>учебного</w:t>
      </w:r>
      <w:proofErr w:type="gramEnd"/>
      <w:r>
        <w:rPr>
          <w:rFonts w:ascii="Times New Roman" w:hAnsi="Times New Roman"/>
          <w:b/>
          <w:bCs/>
          <w:iCs/>
          <w:sz w:val="32"/>
          <w:szCs w:val="32"/>
        </w:rPr>
        <w:t xml:space="preserve"> предмета </w:t>
      </w: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ОУП.08. Астрономия </w:t>
      </w:r>
    </w:p>
    <w:p w:rsidR="00A925A8" w:rsidRDefault="000C1B0A" w:rsidP="00A925A8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proofErr w:type="gramStart"/>
      <w:r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iCs/>
          <w:sz w:val="32"/>
          <w:szCs w:val="32"/>
        </w:rPr>
        <w:t xml:space="preserve"> специальности </w:t>
      </w:r>
      <w:r w:rsidR="00A925A8">
        <w:rPr>
          <w:rFonts w:ascii="Times New Roman" w:hAnsi="Times New Roman"/>
          <w:bCs/>
          <w:iCs/>
          <w:sz w:val="32"/>
          <w:szCs w:val="32"/>
        </w:rPr>
        <w:t xml:space="preserve">53.02.02 Музыкальное искусство эстрады </w:t>
      </w:r>
    </w:p>
    <w:p w:rsidR="00A925A8" w:rsidRDefault="00A925A8" w:rsidP="00A925A8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proofErr w:type="gramStart"/>
      <w:r>
        <w:rPr>
          <w:rFonts w:ascii="Times New Roman" w:hAnsi="Times New Roman"/>
          <w:bCs/>
          <w:iCs/>
          <w:sz w:val="32"/>
          <w:szCs w:val="32"/>
        </w:rPr>
        <w:t>по</w:t>
      </w:r>
      <w:proofErr w:type="gramEnd"/>
      <w:r>
        <w:rPr>
          <w:rFonts w:ascii="Times New Roman" w:hAnsi="Times New Roman"/>
          <w:bCs/>
          <w:iCs/>
          <w:sz w:val="32"/>
          <w:szCs w:val="32"/>
        </w:rPr>
        <w:t xml:space="preserve"> виду: Эстрадное пение</w:t>
      </w:r>
    </w:p>
    <w:p w:rsidR="00A925A8" w:rsidRDefault="00A925A8" w:rsidP="00A925A8">
      <w:pPr>
        <w:tabs>
          <w:tab w:val="left" w:pos="1722"/>
          <w:tab w:val="left" w:pos="8580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ab/>
      </w: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C1B0A" w:rsidRDefault="000C1B0A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A2AF9" w:rsidRDefault="000A2AF9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A2AF9" w:rsidRDefault="000A2AF9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A2AF9" w:rsidRDefault="000A2AF9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A2AF9" w:rsidRDefault="000A2AF9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A2AF9" w:rsidRDefault="000A2AF9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A2AF9" w:rsidRDefault="000A2AF9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0A2AF9" w:rsidRDefault="000A2AF9" w:rsidP="000C1B0A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0C1B0A" w:rsidRDefault="000C1B0A" w:rsidP="000C1B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C1B0A" w:rsidRDefault="000C1B0A" w:rsidP="000C1B0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2022г.</w:t>
      </w:r>
    </w:p>
    <w:p w:rsidR="000C1B0A" w:rsidRDefault="000C1B0A" w:rsidP="000C1B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425B" w:rsidRPr="0053425B" w:rsidRDefault="000C1B0A" w:rsidP="0053425B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учебного предмета ОУП.08. «Астрономия»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 на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53425B" w:rsidRPr="0053425B">
        <w:rPr>
          <w:rFonts w:ascii="Times New Roman" w:hAnsi="Times New Roman"/>
          <w:bCs/>
          <w:iCs/>
          <w:sz w:val="24"/>
          <w:szCs w:val="24"/>
        </w:rPr>
        <w:t xml:space="preserve">53.02.02 «Музыкальное искусство эстрады» </w:t>
      </w:r>
    </w:p>
    <w:p w:rsidR="0053425B" w:rsidRPr="0053425B" w:rsidRDefault="0053425B" w:rsidP="0053425B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3425B" w:rsidRDefault="0053425B" w:rsidP="0053425B">
      <w:pPr>
        <w:tabs>
          <w:tab w:val="left" w:pos="1722"/>
          <w:tab w:val="left" w:pos="8580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ab/>
      </w:r>
    </w:p>
    <w:p w:rsidR="000C1B0A" w:rsidRDefault="000C1B0A" w:rsidP="000C1B0A">
      <w:pPr>
        <w:spacing w:line="360" w:lineRule="auto"/>
        <w:ind w:firstLine="504"/>
        <w:jc w:val="both"/>
        <w:rPr>
          <w:rFonts w:ascii="Times New Roman" w:hAnsi="Times New Roman"/>
          <w:sz w:val="24"/>
          <w:szCs w:val="24"/>
        </w:rPr>
      </w:pPr>
    </w:p>
    <w:p w:rsidR="000C1B0A" w:rsidRDefault="000C1B0A" w:rsidP="000C1B0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0C1B0A" w:rsidRDefault="000C1B0A" w:rsidP="000C1B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B0A" w:rsidRDefault="000C1B0A" w:rsidP="000C1B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 ТО «Тульский областной колледж культуры и искусства».</w:t>
      </w:r>
    </w:p>
    <w:p w:rsidR="000C1B0A" w:rsidRDefault="000C1B0A" w:rsidP="000C1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</w:t>
      </w:r>
    </w:p>
    <w:p w:rsidR="000C1B0A" w:rsidRDefault="000C1B0A" w:rsidP="000C1B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Нагель И. В., преподаватель ГПОУ ТО </w:t>
      </w:r>
      <w:proofErr w:type="spellStart"/>
      <w:r>
        <w:rPr>
          <w:rFonts w:ascii="Times New Roman" w:hAnsi="Times New Roman"/>
          <w:sz w:val="24"/>
          <w:szCs w:val="24"/>
        </w:rPr>
        <w:t>ТОККиИ</w:t>
      </w:r>
      <w:proofErr w:type="spellEnd"/>
    </w:p>
    <w:p w:rsidR="000C1B0A" w:rsidRDefault="000C1B0A" w:rsidP="000C1B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B0A" w:rsidRDefault="000C1B0A" w:rsidP="000C1B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C1B0A" w:rsidTr="000C1B0A">
        <w:tc>
          <w:tcPr>
            <w:tcW w:w="5387" w:type="dxa"/>
          </w:tcPr>
          <w:p w:rsidR="000C1B0A" w:rsidRDefault="000C1B0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общеобразовательных дисциплин                протокол 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 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апреля 2022 г.       Председатель                Фокин И.В.</w:t>
            </w:r>
          </w:p>
          <w:p w:rsidR="000C1B0A" w:rsidRDefault="000C1B0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C1B0A" w:rsidRDefault="000C1B0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Методическим советом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ТОККиИ</w:t>
            </w:r>
            <w:proofErr w:type="spellEnd"/>
          </w:p>
          <w:p w:rsidR="000C1B0A" w:rsidRDefault="000C1B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5 от 27 апреля 2022 г.</w:t>
            </w:r>
          </w:p>
          <w:p w:rsidR="000C1B0A" w:rsidRDefault="000C1B0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0C1B0A" w:rsidRDefault="000C1B0A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B0A" w:rsidRDefault="000C1B0A" w:rsidP="000C1B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0C1B0A" w:rsidRDefault="000C1B0A" w:rsidP="000C1B0A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положения ……………………………………………………………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.  </w:t>
      </w:r>
    </w:p>
    <w:p w:rsidR="000C1B0A" w:rsidRDefault="000C1B0A" w:rsidP="000C1B0A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проверочных заданий по элементам знаний и умений, контролируемых на промежуточной и текущей аттестации ……………………….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………………………………………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 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промежуточной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3.2.Комплект материалов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текущей аттестации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0C1B0A" w:rsidRDefault="000C1B0A" w:rsidP="000C1B0A">
      <w:pPr>
        <w:keepNext/>
        <w:keepLines/>
        <w:suppressLineNumbers/>
        <w:suppressAutoHyphens/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0C1B0A" w:rsidRDefault="000C1B0A" w:rsidP="000C1B0A">
      <w:pPr>
        <w:keepNext/>
        <w:keepLines/>
        <w:suppressLineNumbers/>
        <w:suppressAutoHyphens/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учебного предмета «Астрономия».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включают контрольные материалы для проведения текущего контроля и промежуточной аттестации в форме дифференцированного зачета.</w:t>
      </w:r>
    </w:p>
    <w:p w:rsidR="000C1B0A" w:rsidRDefault="000C1B0A" w:rsidP="000C1B0A">
      <w:pPr>
        <w:pStyle w:val="ab"/>
        <w:keepNext/>
        <w:keepLines/>
        <w:numPr>
          <w:ilvl w:val="1"/>
          <w:numId w:val="2"/>
        </w:numPr>
        <w:suppressLineNumbers/>
        <w:suppressAutoHyphens/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В результате освоения учебной дисциплины: «Астрономия» обучающийся должен обладать предусмотренными ФГОС среднего общего образования следующими результатами:                                                                                                                          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личностными:                                                                                                       Л1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мировоззрения, соответствующего современному уровню развития астрономической науки;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устойчивый интерес к истории и достижениям в области астрономии;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умение анализировать последствия освоения космического пространства для жизни и деятельности человека;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                                                                                                             М1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при выполнении практических заданий по астрономии такие мыслительные операции, как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 астрономических явлений, процессов, с которыми возникает необходимость сталкиваться в профессиональной сфере;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навыками познавательной деятельности, навыками разрешения проблем, возникающих при выполнении практических заданий по астрономии;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умение использовать различные источники по астрономии для получения достоверной научной информации, умение оценивать ее достоверность;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предметными:                                                                                                                                      П1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сущности наблюдаемых во Вселенной явлений;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П4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</w: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РАСПРЕДЕЛЕНИЕ ОЦЕНИВАНИЯ РЕЗУЛЬТАТОВ ОБУЧЕНИЯ</w:t>
      </w:r>
    </w:p>
    <w:p w:rsidR="000C1B0A" w:rsidRDefault="000C1B0A" w:rsidP="000C1B0A">
      <w:pPr>
        <w:keepNext/>
        <w:keepLines/>
        <w:suppressLineNumbers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проверочных заданий по элементам знаний и умений, контролируемых на промежуточной и текущей аттестации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аттестации по учебной дисциплине осуществляется комплексная проверка следующих результатов обучения:</w:t>
      </w:r>
    </w:p>
    <w:tbl>
      <w:tblPr>
        <w:tblW w:w="9355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2196"/>
        <w:gridCol w:w="5780"/>
        <w:gridCol w:w="1379"/>
      </w:tblGrid>
      <w:tr w:rsidR="000C1B0A" w:rsidTr="000C1B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(личностные,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результатов (на уровне учебных действий)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(вид задания)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Л1, М3, М4, П4, П5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2.Проведение самостоятельного поиска астрономической информации с использованием ресурсов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интернета.  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                            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1. История развития астрономии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 Л3, М1, М2, М3, М4, П3, П4, П5, П6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1.Умение давать определение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  важнейшими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астрономическими понятиями.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3.Знать смысл работ и формулировку законов: Аристотеля, Птолемея, Галилея, Коперника,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Бруно,  Кеплера</w:t>
            </w:r>
            <w:proofErr w:type="gramEnd"/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 2. Проведение самостоятельного поиска астрономической информации с использованием ресурсов Интернет.                                      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УД 4.Использование компьютерных технологий для обработки и передачи астрономической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№1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0C1B0A" w:rsidTr="000C1B0A">
        <w:trPr>
          <w:trHeight w:val="309"/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Устройство Солнечной системы </w:t>
            </w:r>
          </w:p>
        </w:tc>
      </w:tr>
      <w:tr w:rsidR="000C1B0A" w:rsidTr="000C1B0A">
        <w:trPr>
          <w:trHeight w:val="478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Л3, М1, М, М3, М4, П1, П3,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5. Объяснение астрономических и физических явлений, наблюдаемых с поверхности Земли так и с космического пространства.                                                                   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6. Определение расположения небесных тел на небесной сфере.                                                                        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 7. Приводить примеры практического использования астрономических знаний о небесных    телах и их системах 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интернета. 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№2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ПЗ №3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УИО;    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ВСР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Строение и эволюция Вселенной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Л1, М1, М2, М3, М4,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 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П3, П4, П5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8.Уметь использовать карту звездного неба для нахождения координат светила.    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7. Приводить примеры практического использования астрономических знаний о небесных телах и их системах.</w:t>
            </w:r>
          </w:p>
          <w:p w:rsidR="000C1B0A" w:rsidRDefault="000C1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 2. Проведение самостоятельного поиска астрономической информации с использованием ресурсов интернет.                                                                                 </w:t>
            </w:r>
          </w:p>
          <w:p w:rsidR="000C1B0A" w:rsidRDefault="000C1B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 4.Использование компьютерных технологий для обработки и передачи астрономической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 №4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ПЗ№5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</w:tr>
    </w:tbl>
    <w:p w:rsidR="000C1B0A" w:rsidRDefault="000C1B0A" w:rsidP="000C1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0C1B0A" w:rsidTr="000C1B0A">
        <w:trPr>
          <w:trHeight w:val="100"/>
          <w:hidden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0A" w:rsidRDefault="000C1B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0C1B0A" w:rsidRDefault="000C1B0A" w:rsidP="000C1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4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0C1B0A" w:rsidTr="000C1B0A">
        <w:trPr>
          <w:trHeight w:val="100"/>
          <w:hidden/>
        </w:trPr>
        <w:tc>
          <w:tcPr>
            <w:tcW w:w="9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B0A" w:rsidRDefault="000C1B0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0C1B0A" w:rsidRDefault="000C1B0A" w:rsidP="000C1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0C1B0A" w:rsidRDefault="000C1B0A" w:rsidP="000C1B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2"/>
        <w:gridCol w:w="4151"/>
      </w:tblGrid>
      <w:tr w:rsidR="000C1B0A" w:rsidTr="000C1B0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сокращения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Внеаудиторная самостоятельная работа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индивидуальный опрос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C1B0A" w:rsidRDefault="000C1B0A" w:rsidP="000C1B0A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0C1B0A" w:rsidRDefault="000C1B0A" w:rsidP="000C1B0A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C1B0A" w:rsidRDefault="000C1B0A" w:rsidP="000C1B0A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3. СТРУКТУРА КОНТРОЛЬНОГО ЗАДАНИЯ</w:t>
      </w:r>
      <w:r>
        <w:rPr>
          <w:b/>
          <w:sz w:val="28"/>
          <w:szCs w:val="28"/>
        </w:rPr>
        <w:t xml:space="preserve">               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качественного освоения учебной дисциплины предусмотрено: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устный опрос на комбинированных занятиях, тестовый контроль на комбинированных занятиях, которые соответствуют формам и методам контроля и оценки результатов освоения УД.                                                                                                                На текущий контроль спроектированы простые теоретические и практические задания по показателям под требования знать и уметь, ряд заданий содержат и критерии оценки уровня освоения УД по темам и разделам.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Промежуточная аттестация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дифференцированный зачет, который проводится во 2 семестре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 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выделенных на изучение дисциплины, в виде контрольной работы, требующей от аттестуемого простых умственных ответов, и, предполагающие решение в одно или два действия. А также несложные задания по воспроизведению текста и комплексного практического задания когнитивной направленности, которое может потребовать от аттестуемого проведения интеллектуальных действий:                                                                                                               - по разделению информации на взаимозависимые части, выявлению взаимосвязей между ними, осознанию и объяснению принципов организации целого и т.п. (анализ);                                     - по интерпретации результатов, творческому преобразованию информации из разных источников, созданию гипотезы, системного структурирования новой информации, объясняющей явление или событие (синтез);                                                                                      При проектировании содержания практических заданий на промежуточную аттестацию (дифференцированный зачет) за основу взяты:</w:t>
      </w:r>
    </w:p>
    <w:p w:rsidR="000C1B0A" w:rsidRDefault="000C1B0A" w:rsidP="000C1B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оценивания: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ряд требований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1B0A" w:rsidRDefault="000C1B0A" w:rsidP="000C1B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оценивания, составляющие основу учебной дисциплины;</w:t>
      </w:r>
    </w:p>
    <w:p w:rsidR="000C1B0A" w:rsidRDefault="000C1B0A" w:rsidP="000C1B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Комплексные критерии оценивания по требованию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соответствуют качественному усвоению учебной дисциплины;</w:t>
      </w:r>
    </w:p>
    <w:p w:rsidR="000C1B0A" w:rsidRDefault="000C1B0A" w:rsidP="000C1B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когнитивной направленности.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правильно выполненное задание оценивается одним баллом. Таким образом, максимальное количество первичных баллов, которое можно получить при выполнении теста – 20. Время выполнения работы – 45 минут.</w:t>
      </w:r>
    </w:p>
    <w:tbl>
      <w:tblPr>
        <w:tblpPr w:leftFromText="180" w:rightFromText="180" w:bottomFromText="160" w:vertAnchor="text" w:tblpY="1"/>
        <w:tblOverlap w:val="never"/>
        <w:tblW w:w="34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1969"/>
        <w:gridCol w:w="2413"/>
      </w:tblGrid>
      <w:tr w:rsidR="000C1B0A" w:rsidTr="000C1B0A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в пятибалльной шкале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0A" w:rsidTr="000C1B0A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мене 70%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менее 14 баллов</w:t>
            </w:r>
          </w:p>
        </w:tc>
      </w:tr>
      <w:tr w:rsidR="000C1B0A" w:rsidTr="000C1B0A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Выполнено75-80%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14-15 баллов</w:t>
            </w:r>
          </w:p>
        </w:tc>
      </w:tr>
      <w:tr w:rsidR="000C1B0A" w:rsidTr="000C1B0A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85-90%задания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16-18 баллов</w:t>
            </w:r>
          </w:p>
        </w:tc>
      </w:tr>
      <w:tr w:rsidR="000C1B0A" w:rsidTr="000C1B0A">
        <w:trPr>
          <w:tblCellSpacing w:w="0" w:type="dxa"/>
        </w:trPr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более 95% задания</w:t>
            </w:r>
          </w:p>
        </w:tc>
        <w:tc>
          <w:tcPr>
            <w:tcW w:w="1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Набрано 19-20 баллов</w:t>
            </w:r>
          </w:p>
        </w:tc>
      </w:tr>
    </w:tbl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pStyle w:val="ab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C1B0A" w:rsidRDefault="000C1B0A" w:rsidP="000C1B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КОМПЛЕТ МАТЕРИАЛОВ ДЛЯ ПРОМЕЖУТОЧНОЙ АТЕСТАЦИИ ПО УЧЕБНОЙ ДИСЦИПЛИНЕ (задания, инструкции для студентов, критерии оценивания).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Контрольная работа (тест)</w:t>
      </w:r>
    </w:p>
    <w:p w:rsidR="000C1B0A" w:rsidRDefault="000C1B0A" w:rsidP="000C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 1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Наука о небесных светилах, о законах их движения, строения и развития, а также о строении и развитии Вселенной в целом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Астрофизика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2.Гелиоцентричную модель мира разработал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Хаббл Эдвин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Николай Коперник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Тихо Браге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Клавдий Птолемей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3.К планетам земной группы относятся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Меркурий, Венера, Уран, Земля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Марс, Земля, Венера, Меркурий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Венера, Земля, Меркурий, Фобос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Меркурий, Земля, Марс, Юпитер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от Солнца планета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Венера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Меркурий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Земля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Межзвездное пространство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заполнено ничем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заполнено пылью и газом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3.заполнено обломками космических аппаратов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Часовой угол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Горизонтальный параллакс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Азимут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Прямое восхождение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Расстояние, с которого средний радиус земной орбиты виден под углом 1 секунда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Астрономическая единица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Парсек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Световой год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Звездная величина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Нижняя точка пересечения отвесной линии с небесной сферой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точках юга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 севера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зенит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надир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Большой круг, плоскость которого перпендикулярна оси мира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небесный экватор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настоящий горизонт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Первая экваториальная система небесных координат определяется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1.Годинний угол и склонение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2. Прямое восхождение и склонение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Азимут и склонение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Азимут и высота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Большой круг, по которому цент диска Солнца совершает свое видимое летнее движение на небесной сфере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эклиптика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Линия вокруг которой вращается небесная сфера называется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ось мира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вертикаль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полуденная линия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настоящий горизонт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созвездии находится звезда, имеет координаты α = 5h 20m, δ = + 100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Телец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Возничий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Заяц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4. Орион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Обратное движение точки весеннего равноденствия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Перигелий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Афелий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Прецессия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Главных фаз Луны насчитывают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две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четыре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3. шесть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4.восемь </w:t>
      </w:r>
    </w:p>
    <w:p w:rsidR="000C1B0A" w:rsidRDefault="000C1B0A" w:rsidP="000C1B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Угол который, отсчитывают от точки юга S вдоль горизонта в сторону заката до вертикали светила называют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Азимут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Высота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Часовой угол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Склонение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Квадраты периодов обращения планет относятся как кубы больших полуосей орбит. Это утверждение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первый закон Кеплера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второй закон Кеплера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третий закон Кеплера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четвертый закон Кеплера</w:t>
      </w:r>
    </w:p>
    <w:p w:rsidR="000C1B0A" w:rsidRDefault="000C1B0A" w:rsidP="000C1B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18.Телескоп, у которого объектив представляет собой линзу или систему линз называют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1.Рефлекторным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2.Рефракторным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менисковый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Нет правильного ответа.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19.Установил законы движения планет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Тихо Браге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Галилео Галилей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4.Иоганн Кеплер </w:t>
      </w:r>
    </w:p>
    <w:p w:rsidR="000C1B0A" w:rsidRDefault="000C1B0A" w:rsidP="000C1B0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20.К планетам-гигантам относят планеты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Фобос, Юпитер, Сатурн, Уран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Плутон, Нептун, Сатурн, Уран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Нептун, Уран, Сатурн, Юпитер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Марс, Юпитер, Сатурн, Уран</w:t>
      </w:r>
    </w:p>
    <w:p w:rsidR="000C1B0A" w:rsidRDefault="000C1B0A" w:rsidP="000C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 2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Наука, изучающая строение нашей Галактики и других звездных систем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Другой ответ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2.Геоцентричную модель мира разработал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Николай Коперник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Исаак Ньютон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Клавдий Птолемей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Тихо Браге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Солнечной система включает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восемь планет.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девять планет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десять планет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семь планет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Четвертая от Солнца планета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Земля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Марс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Юпитер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Сатурн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Небесной сферой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Галактикой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Созвездие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Группа зрение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Угол, под которым из звезды был бы виден радиус земной орбиты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Годовой параллакс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Горизонтальный параллакс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Часовой угол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Склонение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Верхняя точка пересечения отвесной линии с небесной сферой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надир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точках севере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точках юга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4.зенит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Большой круг, проходящий через полюса мира и зенит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небесный экватор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небесный меридиан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круг склонений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4.настоящий горизонт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0C1B0A" w:rsidRDefault="000C1B0A" w:rsidP="000C1B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Солнечные сутки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2. Звездные сутки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   3. Звездный час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4. Солнечное время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звездная величина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яркость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парсек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4.светимость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Вторая экваториальная система небесных координат определяется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1.Годинний угол и склонение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Прямое восхождение и склонение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Азимут и склонение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Азимут и высота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созвездии находится звезда, имеет координаты α = 20h 20m, δ = + 350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Козерог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Дельфин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Стрела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Лебедь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Путь Солнца на небе вдоль эклиптики пролегает среди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11 созвездий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12 созвездий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13 созвездий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14 созвездий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Затмение Солнца наступает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 если Луна попадает в тень Земли.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если Земля находится между Солнцем и Луной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3. если Луна находится между Солнцем и Землей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4. нет правильного ответа.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1. первый закон Кеплера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второй закон Кеплера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3. третий закон Кеплера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четвертый закон Кеплера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Календарь, в котором подсчету времени ведут за изменением фаз Луны называют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 Солнечным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2. Лунно-солнечным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3. Лунным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4. Нет правильного ответа.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17.Телескоп, у которого объектив представляет собой вогнутое зеркало называют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1.Рефлекторним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2.Рефракторним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 менисковый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Система, которая объединяет несколько радиотелескопов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1.Радиоинтерферометром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2.Радиотелескопом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3.Детектором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4. Нет правильного ответа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Наука, изучающая строение нашей Галактики и других звездных систем называется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Астрометрия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Звездная астрономия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Астрономия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Другой ответ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Закон всемирного тяготения открыл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Галилео Галилей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Хаббл Эдвин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Исаак Ньютон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Иоганн Кеплер</w:t>
      </w:r>
    </w:p>
    <w:p w:rsidR="000C1B0A" w:rsidRDefault="000C1B0A" w:rsidP="000C1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 Вариант №2</w:t>
      </w:r>
    </w:p>
    <w:tbl>
      <w:tblPr>
        <w:tblW w:w="95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2592"/>
        <w:gridCol w:w="2097"/>
        <w:gridCol w:w="2097"/>
      </w:tblGrid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C1B0A" w:rsidTr="000C1B0A">
        <w:trPr>
          <w:tblCellSpacing w:w="0" w:type="dxa"/>
        </w:trPr>
        <w:tc>
          <w:tcPr>
            <w:tcW w:w="27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за дифференцированный зачет по предмету «Астрономия» рассчитывается по формуле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Z = (X+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Y)/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где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Z – итоговая отметка за дифференцированный зачет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X- среднее арифметическое за период, предшествующий итоговой аттестации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Y- отметка за задания дифференцированного зачета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Оценка знаний и умений учащихся производится по пятибалльной системе. В случае возникновения спорных ситуаций (например, Z=3,5 или 4,5 балла), отметка ставится в пользу учащегося.</w:t>
      </w:r>
    </w:p>
    <w:p w:rsidR="000C1B0A" w:rsidRDefault="000C1B0A" w:rsidP="000C1B0A">
      <w:pPr>
        <w:pStyle w:val="ab"/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КОМПЛЕТ МАТЕРИАЛОВ ДЛЯ ТЕКУЩЕГО КОНТРОЛЯ ПО УЧЕБНОЙ ДИСЦИПЛИНЕ (задания, инструкции для студентов, критерии оценивания).                                                          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Типовые вопросы для устного контроля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Солнечная система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Планеты Солнечной системы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Назовите планеты, входящие в состав планет земной группы. Что их объединяет?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чем различие физических характеристик планет земной группы?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Какая планета является самой маленькой в Солнечной системе?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Какая планета самая горячая?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 планеты земной группы имеют естественные спутники?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какой причине на Марсе существует смена времен года?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Какая планета Солнечной системы наиболее пригодна для колонизации? Почему?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Какое научное и практическое значение имеет изучение планет земной группы?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 ли существование жизни на планетах: Меркурий, Марс, Венера? Свой ответ аргументируйте.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Перечислите планеты, входящие в состав планет – гигантов.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планета считается самой большой в Солнечной системе?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 какой планеты самое мощное магнитное поле?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Какова особенность вращения планет – гигантов вокруг своей оси?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Почему иногда даже в крупные телескопы не видны кольца Сатурна?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Какая планета расположена дальше всего от Солнца?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У какой планеты самая большая система колец? Чем они образованы?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чем состоят основные трудности при колонизации планет-гигантов и их спутников?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Чем карликовые планеты отличаются от других тел Солнечной системы?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Назовите малые тела Солнечной системы?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Где сосредоточена большая часть астероидов? В чем заключается астероидная опасность?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Чем отличается метеор от метеорита?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Какие виды метеоритов вы знаете?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самые известные метеориты.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Что называют облаком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Опровергните представление о метеорах как «падающих звездах».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устного ответа: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«5» ставится в том случае, если обучающийся: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правильно выполняет чертежи, схемы и графики, сопутствующие ответу;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 «4» 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Отметка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3»    ставится,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обучающийся умеет применять полученные знания при решении простых задач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  готовых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формул,  но  затрудняется  при  решении  задач, требующих преобразование формул.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«2» ставится в том случае, </w:t>
      </w:r>
    </w:p>
    <w:p w:rsidR="000C1B0A" w:rsidRDefault="000C1B0A" w:rsidP="000C1B0A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не овладел основными знаниями и умениями в соответствии с требованиями программы.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 самостоятельные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Наша Галактика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Галактика – Млечный путь. Другие галактики.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 найдите «лишний» объект в каждой цепочке, объясните свой выбор.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балжд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гало – квазар – корона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Вега – Альтаир – Денеб – Мицар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Венера – Сатурн – Марс – Церера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парсек – перигелий – фокус – афелий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Андромеда – Скорпион – Персей – Овен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Ответы: 1 – квазар (не относится к строению Галактики); 2 – Мицар (не входит в летне-осенний треугольник); 3 – Церера (карликовая планета); 4 – парсек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относится к законам Кеплера); 5 – Скорпион (находится в южном полушарии)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Раздел: Солнечная система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       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Карликовые планеты и малые тела Солнечной системы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Задание: Прочитайте утверждения и выпишите номера верных утверждений.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1. Астероид – это малая планета.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2. Комета – это явление, возникающее при вхождении небесного тела в атмосферу Земли.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3. Ядро кометы газообразное.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Метеор – явление, возникающее при сгорании частиц космической пыли в атмосфере   Земли.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5. Падение крупных метеоритов на поверхность Земли явление достаточно частое.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6. Кометы получили свое название от греческого слово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что значит «волосатая».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7. Кометы не заметны невооруженным глазом.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 Кроме космической пыли в космосе движутся и более крупные тела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обломки  астероидов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оценивания: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Ставится отметка: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Типовые тесты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Введение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Тема: Астрономия как наука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Наука о небесных светила, о законах их движения, строения и развития, а также о    строении и развитии Вселенной в целом называется …                                                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А) астрофизика               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               В) астрономия             Г) астрометрия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Каково значение астрономии? 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А) формирование мистических взглядов на вопросы сотворения мира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Б) формирование научного мировоззрения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формирование взглядов на развитие природы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Кто первым доказал, что Солнце является центральным небесным телом, вокруг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 обращается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Земля и другие планеты? 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А) Коперник                           Б) Ньютон                       В) Аристотель               Г) Бруно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4. Как называется ближайшая к нам звезда?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5. Соотнесите названия разделов астрономии с их определениями.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Раздел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раздел астрономии, изучающий физические                             А) Космология  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химические процессы, происходящие в                      Б) Космогония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небесных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телах, их системах и в космическом                            В) Астрофизика 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                                                                                 Г) Астрометрия             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раздел астрономии, изучающий происхождение,                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эволюцию Вселенной как единого целого.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3) раздел астрономии, изучающий происхождение и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небесных тел и их систем.                                                             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Созвездия – это…    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А) определённые участки звёздного неба, разделённые между собой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 установленными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границами, с характерной наблюдаемой группировкой звёзд     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Б) определённые группы звёзд в определённых участках звёздного неба  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В) определённые участки звёздного неба  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Г) определённые группы звёзд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7. Выберите верное утверждение: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А) Наблюдения - основной источник информации в астрономии  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Б) Изучая далёкие звёздные системы, мы изучаем их прошлое     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В) Все звёзды вращаются вокруг Земли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8. Сопоставьте определения геоцентрической и гелиоцентрической систем мироустройства.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            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Определения: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          Система мира: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1) представление о том, что Солнце является                 А) Геоцентрическая система     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небесным телом, вокруг                             Б) Гелиоцентрическая система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Земля и другие планеты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 2) представление об устройстве мироздания,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которому центральное положение во 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  Вселенной занимает неподвижная Земля, вокруг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вращаются Солнце, Луна, планеты и звёзды.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9. В какой галактике находится планета Земля?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А) Млечный путь                 Б) Андромеды                В) Треугольника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10. То, что Земля имеет форму шара, первым предположил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                                                                                                                                                        А) Галилео Галилей    Б) Клавдий Птолемей     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Пифагор  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Николай Коперник</w:t>
      </w:r>
    </w:p>
    <w:p w:rsidR="000C1B0A" w:rsidRDefault="000C1B0A" w:rsidP="000C1B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Для чего необходим телескоп?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собрать свет и создать изображение источника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Б) собрать свет от небесного объекта и увеличить угол зрения, под которым виден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В) получить увеличенное изображение небесного тела                                          12. Какая точка самая высокая точка небесной сферы?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А) точка севера                Б) зенит                В) надир                Г) точка востока</w:t>
      </w:r>
    </w:p>
    <w:p w:rsidR="000C1B0A" w:rsidRDefault="000C1B0A" w:rsidP="000C1B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Согласно геоцентрической системе мира в центре мироздания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Галактика                 Б) Солнце                 В) Земля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Кто отказался от своих учений перед судом инквизиции, а после шепотом произнес «И все таки, она вертится!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Галилей                         Б) Гиппарх                 В) Бруно                Г) Коперник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Ответы: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 В; 2 –Б; 3 – А; 4 – Солнце; 5 – 1-В, 2-А, 3-Б; 6 – А; 7 – А; 8 – 1-Б, 2-А; 9 – А; 10 – В; 11 – Б; 12 – Б; 13 – В; 14 - А.   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2.   Тема: Планеты.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Вариант 1.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1.Какие планеты Солнечной системы входят в группу планет-гигантов?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Земля, Марс, Сатурн, Уран Б. Юпитер, Сатурн, Уран, Нептун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2.Планеты-гиганты характеризуются: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небольшими размерами и массой, высокой плотностью, медленным вращением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большими размерами и массой, высокой плотностью, медленным вращением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большими размерами и массой, небольшой плотностью, быстрым вращением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3.Какой спутник является самым крупным в Солнечной системе: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Титан Б.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Ганимед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Луна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4.Что является характерной особенностью Венеры?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низкая средняя плотность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обратное осевое вращение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самый большой размер среди планет земной группы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5.Что делает спутник Юпитера Ио уникальным?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А. гигантский кратер Б. действующие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  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землетрясения и грозы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Телескоп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 для того, чтобы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собрать свет и создать изображение источника.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собрать свет от небесного объекта и увеличить угол зрения, под которым виден объект.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получить увеличенное изображение небесного тела.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Созвездие – это…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составленная из звезд фигура мифологического персонажа или животного из древнегреческих мифов и легенд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участок небесной сферы со строго установленными границами.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группа ярких звезд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Лунное затмение происходит, когда Земля находится на одной линии между Солнцем и полной Луной. Когда можно наблюдать лунное затмение?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утром   Б. ночью    В. в полдень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 отдельному типу «ледяных гигантов» относят: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Сатурн и Юпитер Б. Уран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Нептун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В.Юпитер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Уран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Тест. Планеты.                                                                                                                         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Вариант 2.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Планеты-гиганты в основном состоят: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 силикатов и железа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из водорода и гелия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углерода и железа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известных спутников у планет-гигантов: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Юпитера – 67, у Сатурна – 62, у Урана – 27, у Нептуна – 14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Юпитера – 16, у Сатурна – 17, у Урана – 14, у Нептуна – 2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 Юпитера – 12, у Сатурна – 10, у Урана – 5, у Нептуна – 2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3.Венера поглощает больше тепла, чем излучает. Как называется этот эффект?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теория равновесия        Б. парниковый эффект      В. эффект Фарадея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 каких планет-гигантов есть кольца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у Юпитера, Сатурна, Урана, Нептуна Б. 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Сатурна В. у Сатурна и Урана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Масса Юпитера: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A. в 100 раз больше земной Б. в 200 раз больше земной В. в 318 раз больше земной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Астрономия – наука, изучающая …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движение и происхождение небесных тел и их систем.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развитие небесных тел и их природу.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 движение, природу, происхождение и развитие небесных тел и их систем.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Откуда Солнце и другие звезды черпают свою энергию?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термоядерных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химических реакций В. из солнечных пятен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8.По каким орбитам обращаются планеты вокруг Солнца?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 ветвям парабол Б. по окружностям В. по эллипсам, близким к окружностям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 каких химических элементов, в основном, состоят звезды?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водород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гелий  Б.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гелий и кислород В. азот и гелий</w:t>
      </w:r>
    </w:p>
    <w:p w:rsidR="000C1B0A" w:rsidRDefault="000C1B0A" w:rsidP="000C1B0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Типовые диктанты.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Раздел: Солнце – ближайшая звезда.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Солнце. Небесная механика. Искусственные тела Солнечной системы.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 предлагаемому определению установите верный термин.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 Точки, сумма расстояний от которых до любой точки эллипса является постоянной.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Внешняя оболочка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Минимальная начальная скорость, которую нужно сообщить телу, чтобы оно стало искусственным спутником планеты. 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Изучает влияние изменений активности Солнца на земные организмы.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гелиобиология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Наиболее удаленная от Солнца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Светлые участки на поверхности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факелы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Минимальная скорость, которую необходимо сообщить телу, чтобы оно могло покинуть пределы Солнечной системы.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космическая скорость)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Вид движения спутников вокруг орбиты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падение)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Ближайшая к Солнцу точка траектории планеты.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перигелий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Аппарат, вышедший первым за пределы Солнечной системы. («Вояджер–1»)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Кратковременные изменения магнитного поля Земли, в результате солнечной активности.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бури)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Вектор, проведенный от Солнца к планете.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-вектор)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Самый глубокий светящийся слой атмосферы Солнца.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фотосфера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Их используют для наблюдения за солнечной короной.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коронографы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оценивания: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и умений учащихся производится по пятибалльной системе.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отметка: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«5» - за 100 – 90%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за 89 – 75% правильно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за 74– 60% правильно выполненных заданий,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за менее 60% правильно выполненных заданий.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1B0A" w:rsidRDefault="000C1B0A" w:rsidP="000C1B0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0C1B0A" w:rsidRDefault="000C1B0A" w:rsidP="000C1B0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0C1B0A" w:rsidRDefault="000C1B0A" w:rsidP="000C1B0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учебно-методического и материально-технического обеспечения программы учебной дисциплины «Астрономия», входят: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58"/>
        <w:gridCol w:w="4570"/>
        <w:gridCol w:w="4217"/>
      </w:tblGrid>
      <w:tr w:rsidR="000C1B0A" w:rsidTr="000C1B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учебного кабинета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Компьютер с выходом в сеть интернет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преподавателя;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-звуковые пособия: видеофильмы, презентации со слайдами</w:t>
            </w: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классная доска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0A" w:rsidTr="000C1B0A">
        <w:trPr>
          <w:tblCellSpacing w:w="15" w:type="dxa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конспекты                   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1B0A" w:rsidRDefault="000C1B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1B0A" w:rsidRDefault="000C1B0A" w:rsidP="000C1B0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1B0A" w:rsidRDefault="000C1B0A" w:rsidP="000C1B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0C1B0A" w:rsidRDefault="000C1B0A" w:rsidP="000C1B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Воронцов-Вельяминов Б.А.,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Астрономия. Базовый уровень. 11 класс: учебник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– М.: Дрофа, 2017.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источники: </w:t>
      </w:r>
    </w:p>
    <w:p w:rsidR="000C1B0A" w:rsidRDefault="000C1B0A" w:rsidP="000C1B0A">
      <w:pPr>
        <w:pStyle w:val="ab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Астрономия: учебник для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Т.С.Фещенко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– М.: Издательский центр «Академия», 2018.</w:t>
      </w:r>
    </w:p>
    <w:p w:rsidR="000C1B0A" w:rsidRDefault="000C1B0A" w:rsidP="000C1B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Астрономия. Учебник для 10-11 классов. – М.: Просвещение, 2018.</w:t>
      </w:r>
    </w:p>
    <w:p w:rsidR="000C1B0A" w:rsidRDefault="000C1B0A" w:rsidP="000C1B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Левитан Е.П. Астрономия. Базовый уровень. 11 класс: учебник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 общеобразовательных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– М.: Просвещение, 2018.</w:t>
      </w:r>
    </w:p>
    <w:p w:rsidR="000C1B0A" w:rsidRDefault="000C1B0A" w:rsidP="000C1B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П.С. Справ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любителя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астрономии.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Либроком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2013.</w:t>
      </w: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Интернет-ресурсы:</w:t>
      </w:r>
    </w:p>
    <w:p w:rsidR="000C1B0A" w:rsidRDefault="000A2AF9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C1B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http://www.fipi.ru/</w:t>
        </w:r>
      </w:hyperlink>
      <w:r w:rsidR="000C1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B0A" w:rsidRDefault="000C1B0A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http://www.astronet.ru; </w:t>
      </w:r>
    </w:p>
    <w:p w:rsidR="000C1B0A" w:rsidRDefault="000A2AF9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0C1B0A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http://www.sai.msu.ru</w:t>
        </w:r>
      </w:hyperlink>
      <w:r w:rsidR="000C1B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B0A" w:rsidRDefault="000C1B0A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http://www.izmiran.ru; </w:t>
      </w:r>
    </w:p>
    <w:p w:rsidR="000C1B0A" w:rsidRDefault="000C1B0A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http://www.sai.msu.su/EAAS; </w:t>
      </w:r>
    </w:p>
    <w:p w:rsidR="000C1B0A" w:rsidRDefault="000C1B0A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http://www.myastronomy.ru; </w:t>
      </w:r>
    </w:p>
    <w:p w:rsidR="000C1B0A" w:rsidRDefault="000C1B0A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http://www.krugosvet.ru; </w:t>
      </w:r>
    </w:p>
    <w:p w:rsidR="000C1B0A" w:rsidRDefault="000C1B0A" w:rsidP="000C1B0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http://www.cosmoworld.ru/spaceencyclop</w:t>
      </w:r>
    </w:p>
    <w:p w:rsidR="000C1B0A" w:rsidRDefault="000C1B0A" w:rsidP="000C1B0A">
      <w:pPr>
        <w:rPr>
          <w:rFonts w:ascii="Times New Roman" w:hAnsi="Times New Roman"/>
          <w:b/>
          <w:sz w:val="28"/>
          <w:szCs w:val="28"/>
        </w:rPr>
      </w:pPr>
    </w:p>
    <w:p w:rsidR="000C1B0A" w:rsidRDefault="000C1B0A" w:rsidP="000C1B0A">
      <w:pPr>
        <w:rPr>
          <w:rFonts w:ascii="Times New Roman" w:hAnsi="Times New Roman"/>
          <w:b/>
          <w:sz w:val="28"/>
          <w:szCs w:val="28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0A" w:rsidRDefault="000C1B0A" w:rsidP="000C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C1B0A" w:rsidRDefault="000C1B0A" w:rsidP="000C1B0A"/>
    <w:p w:rsidR="009C6E3B" w:rsidRDefault="009C6E3B"/>
    <w:sectPr w:rsidR="009C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32541F"/>
    <w:multiLevelType w:val="multilevel"/>
    <w:tmpl w:val="CCA2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74E2F"/>
    <w:multiLevelType w:val="multilevel"/>
    <w:tmpl w:val="5214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4">
    <w:nsid w:val="43A677FB"/>
    <w:multiLevelType w:val="multilevel"/>
    <w:tmpl w:val="3F66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F68A7"/>
    <w:multiLevelType w:val="hybridMultilevel"/>
    <w:tmpl w:val="044C3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144C"/>
    <w:multiLevelType w:val="multilevel"/>
    <w:tmpl w:val="0E9A90F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145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290" w:hanging="720"/>
      </w:pPr>
    </w:lvl>
    <w:lvl w:ilvl="3">
      <w:start w:val="1"/>
      <w:numFmt w:val="decimal"/>
      <w:lvlText w:val="%1.%2.%3.%4"/>
      <w:lvlJc w:val="left"/>
      <w:pPr>
        <w:ind w:left="3075" w:hanging="720"/>
      </w:pPr>
    </w:lvl>
    <w:lvl w:ilvl="4">
      <w:start w:val="1"/>
      <w:numFmt w:val="decimal"/>
      <w:lvlText w:val="%1.%2.%3.%4.%5"/>
      <w:lvlJc w:val="left"/>
      <w:pPr>
        <w:ind w:left="4220" w:hanging="1080"/>
      </w:pPr>
    </w:lvl>
    <w:lvl w:ilvl="5">
      <w:start w:val="1"/>
      <w:numFmt w:val="decimal"/>
      <w:lvlText w:val="%1.%2.%3.%4.%5.%6"/>
      <w:lvlJc w:val="left"/>
      <w:pPr>
        <w:ind w:left="5005" w:hanging="1080"/>
      </w:pPr>
    </w:lvl>
    <w:lvl w:ilvl="6">
      <w:start w:val="1"/>
      <w:numFmt w:val="decimal"/>
      <w:lvlText w:val="%1.%2.%3.%4.%5.%6.%7"/>
      <w:lvlJc w:val="left"/>
      <w:pPr>
        <w:ind w:left="6150" w:hanging="1440"/>
      </w:pPr>
    </w:lvl>
    <w:lvl w:ilvl="7">
      <w:start w:val="1"/>
      <w:numFmt w:val="decimal"/>
      <w:lvlText w:val="%1.%2.%3.%4.%5.%6.%7.%8"/>
      <w:lvlJc w:val="left"/>
      <w:pPr>
        <w:ind w:left="6935" w:hanging="1440"/>
      </w:pPr>
    </w:lvl>
    <w:lvl w:ilvl="8">
      <w:start w:val="1"/>
      <w:numFmt w:val="decimal"/>
      <w:lvlText w:val="%1.%2.%3.%4.%5.%6.%7.%8.%9"/>
      <w:lvlJc w:val="left"/>
      <w:pPr>
        <w:ind w:left="8080" w:hanging="1800"/>
      </w:pPr>
    </w:lvl>
  </w:abstractNum>
  <w:abstractNum w:abstractNumId="7">
    <w:nsid w:val="5EF6461D"/>
    <w:multiLevelType w:val="multilevel"/>
    <w:tmpl w:val="22BE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8779FF"/>
    <w:multiLevelType w:val="multilevel"/>
    <w:tmpl w:val="F41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B8"/>
    <w:rsid w:val="000A2AF9"/>
    <w:rsid w:val="000C1B0A"/>
    <w:rsid w:val="002C0DF2"/>
    <w:rsid w:val="002F5EB8"/>
    <w:rsid w:val="0053425B"/>
    <w:rsid w:val="009C6E3B"/>
    <w:rsid w:val="00A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0A18-B5C2-4873-9715-D12A3B23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B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1B0A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B0A"/>
  </w:style>
  <w:style w:type="paragraph" w:styleId="a7">
    <w:name w:val="footer"/>
    <w:basedOn w:val="a"/>
    <w:link w:val="a8"/>
    <w:uiPriority w:val="99"/>
    <w:semiHidden/>
    <w:unhideWhenUsed/>
    <w:rsid w:val="000C1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B0A"/>
  </w:style>
  <w:style w:type="character" w:customStyle="1" w:styleId="a9">
    <w:name w:val="Без интервала Знак"/>
    <w:link w:val="aa"/>
    <w:locked/>
    <w:rsid w:val="000C1B0A"/>
    <w:rPr>
      <w:rFonts w:ascii="Calibri" w:eastAsia="Calibri" w:hAnsi="Calibri" w:cs="Times New Roman"/>
    </w:rPr>
  </w:style>
  <w:style w:type="paragraph" w:styleId="aa">
    <w:name w:val="No Spacing"/>
    <w:link w:val="a9"/>
    <w:qFormat/>
    <w:rsid w:val="000C1B0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0C1B0A"/>
    <w:pPr>
      <w:ind w:left="720"/>
      <w:contextualSpacing/>
    </w:pPr>
  </w:style>
  <w:style w:type="paragraph" w:customStyle="1" w:styleId="c23">
    <w:name w:val="c23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0C1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абзац Знак"/>
    <w:link w:val="ad"/>
    <w:uiPriority w:val="99"/>
    <w:locked/>
    <w:rsid w:val="000C1B0A"/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Основной абзац"/>
    <w:basedOn w:val="a"/>
    <w:link w:val="ac"/>
    <w:uiPriority w:val="99"/>
    <w:rsid w:val="000C1B0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0C1B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0C1B0A"/>
  </w:style>
  <w:style w:type="character" w:customStyle="1" w:styleId="c53">
    <w:name w:val="c53"/>
    <w:basedOn w:val="a0"/>
    <w:rsid w:val="000C1B0A"/>
  </w:style>
  <w:style w:type="character" w:customStyle="1" w:styleId="c26">
    <w:name w:val="c26"/>
    <w:basedOn w:val="a0"/>
    <w:rsid w:val="000C1B0A"/>
  </w:style>
  <w:style w:type="character" w:customStyle="1" w:styleId="c99">
    <w:name w:val="c99"/>
    <w:basedOn w:val="a0"/>
    <w:rsid w:val="000C1B0A"/>
  </w:style>
  <w:style w:type="character" w:customStyle="1" w:styleId="c17">
    <w:name w:val="c17"/>
    <w:basedOn w:val="a0"/>
    <w:rsid w:val="000C1B0A"/>
  </w:style>
  <w:style w:type="character" w:customStyle="1" w:styleId="c32">
    <w:name w:val="c32"/>
    <w:basedOn w:val="a0"/>
    <w:rsid w:val="000C1B0A"/>
  </w:style>
  <w:style w:type="character" w:customStyle="1" w:styleId="c70">
    <w:name w:val="c70"/>
    <w:basedOn w:val="a0"/>
    <w:rsid w:val="000C1B0A"/>
  </w:style>
  <w:style w:type="character" w:customStyle="1" w:styleId="c49">
    <w:name w:val="c49"/>
    <w:basedOn w:val="a0"/>
    <w:rsid w:val="000C1B0A"/>
  </w:style>
  <w:style w:type="character" w:customStyle="1" w:styleId="c9">
    <w:name w:val="c9"/>
    <w:basedOn w:val="a0"/>
    <w:rsid w:val="000C1B0A"/>
  </w:style>
  <w:style w:type="character" w:customStyle="1" w:styleId="c13">
    <w:name w:val="c13"/>
    <w:basedOn w:val="a0"/>
    <w:rsid w:val="000C1B0A"/>
  </w:style>
  <w:style w:type="character" w:customStyle="1" w:styleId="c1">
    <w:name w:val="c1"/>
    <w:basedOn w:val="a0"/>
    <w:rsid w:val="000C1B0A"/>
  </w:style>
  <w:style w:type="character" w:customStyle="1" w:styleId="c8">
    <w:name w:val="c8"/>
    <w:basedOn w:val="a0"/>
    <w:rsid w:val="000C1B0A"/>
  </w:style>
  <w:style w:type="character" w:customStyle="1" w:styleId="c46">
    <w:name w:val="c46"/>
    <w:basedOn w:val="a0"/>
    <w:rsid w:val="000C1B0A"/>
  </w:style>
  <w:style w:type="character" w:customStyle="1" w:styleId="c18">
    <w:name w:val="c18"/>
    <w:basedOn w:val="a0"/>
    <w:rsid w:val="000C1B0A"/>
  </w:style>
  <w:style w:type="character" w:customStyle="1" w:styleId="c33">
    <w:name w:val="c33"/>
    <w:basedOn w:val="a0"/>
    <w:rsid w:val="000C1B0A"/>
  </w:style>
  <w:style w:type="character" w:customStyle="1" w:styleId="c79">
    <w:name w:val="c79"/>
    <w:basedOn w:val="a0"/>
    <w:rsid w:val="000C1B0A"/>
  </w:style>
  <w:style w:type="character" w:customStyle="1" w:styleId="c20">
    <w:name w:val="c20"/>
    <w:basedOn w:val="a0"/>
    <w:rsid w:val="000C1B0A"/>
  </w:style>
  <w:style w:type="character" w:customStyle="1" w:styleId="c93">
    <w:name w:val="c93"/>
    <w:basedOn w:val="a0"/>
    <w:rsid w:val="000C1B0A"/>
  </w:style>
  <w:style w:type="character" w:customStyle="1" w:styleId="c97">
    <w:name w:val="c97"/>
    <w:basedOn w:val="a0"/>
    <w:rsid w:val="000C1B0A"/>
  </w:style>
  <w:style w:type="character" w:customStyle="1" w:styleId="c15">
    <w:name w:val="c15"/>
    <w:basedOn w:val="a0"/>
    <w:rsid w:val="000C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sai.msu.ru&amp;sa=D&amp;ust=154862208225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fipi.ru/&amp;sa=D&amp;ust=1548622082250000" TargetMode="External"/><Relationship Id="rId5" Type="http://schemas.openxmlformats.org/officeDocument/2006/relationships/hyperlink" Target="https://www.google.com/url?q=https://infourok.ru/go.html?href%3Dhttp%253A%252F%252Fdl.kipk.ru%252Fmod%252Fquiz%252Freview.php%253Fattempt%253D1817%2526showall%253D1&amp;sa=D&amp;ust=154862208220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5177</Words>
  <Characters>29511</Characters>
  <Application>Microsoft Office Word</Application>
  <DocSecurity>0</DocSecurity>
  <Lines>245</Lines>
  <Paragraphs>69</Paragraphs>
  <ScaleCrop>false</ScaleCrop>
  <Company/>
  <LinksUpToDate>false</LinksUpToDate>
  <CharactersWithSpaces>34619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2023-02-13T07:00:00Z</dcterms:created>
  <dcterms:modified xsi:type="dcterms:W3CDTF">2023-02-13T10:51:00Z</dcterms:modified>
</cp:coreProperties>
</file>